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E4" w:rsidRDefault="00AA16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Отношение населения России к Казахстану</w:t>
      </w:r>
    </w:p>
    <w:p w:rsidR="00AA16E4" w:rsidRDefault="00AA16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другим странам на постсоветском пространстве</w:t>
      </w:r>
    </w:p>
    <w:p w:rsidR="00AA16E4" w:rsidRDefault="00AA16E4"/>
    <w:p w:rsidR="00AA16E4" w:rsidRDefault="00AA16E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данным социологического исследования,  май 1998 г.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Фондом ИНДЕМ и  социологической  службой БПСИ в мае 1998 года проведено социологическое исследование  населения России по социально-политическим проблемам. В исследовании содержался блок вопросов, выяснявших  массовое отношение к дальнему зарубежью, СНГ и Казахстану, обзор которых прилагается.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Целью исследования было выяснить, насколько популярны в народе различные страны дальнего и ближнего зарубежья, и прежде всего в смысле  использования их в качестве примера  для России в экономическом и политическом развитии, налаживании сотрудничества и возможной интеграции.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области экономики в качестве примеров для России лидируют Япония, США и Германия – 30%, 26% и 23%. Затем называются Китай – 12%,  Южная Корея – 8%, Франция – 7%,  Великобритания – 6%.  Страны ближнего зарубежья примерами  не являются; из них лишь незначительно выделяются Белоруссия – 1,9%,  Украина – 0,7% и Казахстан – 0,6%.</w:t>
      </w:r>
    </w:p>
    <w:p w:rsidR="00AA16E4" w:rsidRDefault="00AA16E4">
      <w:pPr>
        <w:pStyle w:val="a3"/>
        <w:rPr>
          <w:sz w:val="24"/>
          <w:szCs w:val="24"/>
        </w:rPr>
      </w:pPr>
      <w:r>
        <w:rPr>
          <w:sz w:val="24"/>
          <w:szCs w:val="24"/>
        </w:rPr>
        <w:t>В политической жизни, государственном устройстве  примеры для России – США – 19%,  Германия – 10%, Великобритания – 8%.  Страны ближнего зарубежья, в массовых представлениях, примерами также быть не могут: упомянута лишь Белоруссия – 1,4%.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стран, которые, по мнению населения, относятся к России недружелюбно и могли  бы стать потенциальными противниками, также выделяются США – 19%; затем называются Япония –8%,  Китай – 8%, Германия – 6%.  Среди стран ближнего зарубежья названы  Украина – 5,4%,  </w:t>
      </w:r>
      <w:proofErr w:type="spellStart"/>
      <w:r>
        <w:rPr>
          <w:sz w:val="24"/>
          <w:szCs w:val="24"/>
        </w:rPr>
        <w:t>Центральноазиатские</w:t>
      </w:r>
      <w:proofErr w:type="spellEnd"/>
      <w:r>
        <w:rPr>
          <w:sz w:val="24"/>
          <w:szCs w:val="24"/>
        </w:rPr>
        <w:t xml:space="preserve"> республики – 4,4%, Белоруссия – 2,7%, Казахстан – 1,7%.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списке стран, готовых, по оценкам </w:t>
      </w:r>
      <w:proofErr w:type="spellStart"/>
      <w:r>
        <w:rPr>
          <w:sz w:val="24"/>
          <w:szCs w:val="24"/>
        </w:rPr>
        <w:t>распондентов</w:t>
      </w:r>
      <w:proofErr w:type="spellEnd"/>
      <w:r>
        <w:rPr>
          <w:sz w:val="24"/>
          <w:szCs w:val="24"/>
        </w:rPr>
        <w:t>, помочь России в трудный период, развивать с ней дружественные отношения,  в равной мере представлены  страны дальнего и ближнего зарубежья:</w:t>
      </w:r>
    </w:p>
    <w:p w:rsidR="00AA16E4" w:rsidRPr="00475B5D" w:rsidRDefault="00AA16E4">
      <w:pPr>
        <w:ind w:firstLine="720"/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</w:tblGrid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3,0%</w:t>
            </w:r>
          </w:p>
        </w:tc>
      </w:tr>
    </w:tbl>
    <w:p w:rsidR="00AA16E4" w:rsidRDefault="00AA16E4">
      <w:pPr>
        <w:ind w:firstLine="720"/>
        <w:rPr>
          <w:sz w:val="24"/>
          <w:szCs w:val="24"/>
        </w:rPr>
      </w:pPr>
    </w:p>
    <w:p w:rsidR="00AA16E4" w:rsidRDefault="00AA16E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Приоритеты несколько меняются, когда выясняется, с какими странами, по мнению населения, следовало бы  в первую очередь развивать отношения, исходя из национальных интересов России:</w:t>
      </w:r>
    </w:p>
    <w:p w:rsidR="00AA16E4" w:rsidRDefault="00AA16E4">
      <w:pPr>
        <w:ind w:firstLine="72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</w:tblGrid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5,6%</w:t>
            </w:r>
          </w:p>
        </w:tc>
      </w:tr>
      <w:tr w:rsidR="00AA16E4">
        <w:tc>
          <w:tcPr>
            <w:tcW w:w="2093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страны СНГ</w:t>
            </w:r>
          </w:p>
        </w:tc>
        <w:tc>
          <w:tcPr>
            <w:tcW w:w="1276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2,7%.</w:t>
            </w:r>
          </w:p>
        </w:tc>
      </w:tr>
    </w:tbl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</w:p>
    <w:p w:rsidR="00AA16E4" w:rsidRDefault="00AA16E4">
      <w:pPr>
        <w:pStyle w:val="a3"/>
        <w:rPr>
          <w:sz w:val="24"/>
          <w:szCs w:val="24"/>
        </w:rPr>
      </w:pPr>
      <w:r>
        <w:rPr>
          <w:sz w:val="24"/>
          <w:szCs w:val="24"/>
        </w:rPr>
        <w:t>В ответах  на вопросы о СНГ 78%  сообщили, что знают, что это такое; в то же время лишь в отношении трех стран – России, Белоруссии и Казахстана  большинство смогло сказать, что они входят в СНГ и «союз четырех». В отношении остальных  лишь треть правильно определила их членство.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Отвечая на вопрос, с какими странами, бывшими республиками СССР, следовало бы в первую очередь развивать экономическое сотрудничество, респонденты выделили  Белоруссию – 32,4%,  Украину – 29,5%,  Казахстан – 23,9%, Молдавию – 12,8%,  Узбекистан – 10,5%,  Азербайджан – 9,7%. Затем были названы  Грузия, Киргизия,  Армения, Таджикистан,  и другие страны.</w:t>
      </w:r>
      <w:proofErr w:type="gramEnd"/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Сравнивая  нынешнюю жизнь людей в России и в других бывших республиках Союза,  большинство посчитало, что жизнь в России лучше, или затруднились ответить.  Лучше, чем в России, по мнению 12-13% респондентов, живут в  Латвии, Литве и Эстонии. Лишь 5,4% считает, что людям живется лучше в Белоруссии, 2,5% - в Казахстане, Молдавии – 2,2%.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Весьма различно отношение людей к  возможности  развития интеграции с различными республиками – «иметь общую валюту, свободную торговлю, отменить границы». Первые </w:t>
      </w:r>
      <w:proofErr w:type="gramStart"/>
      <w:r>
        <w:rPr>
          <w:sz w:val="24"/>
          <w:szCs w:val="24"/>
        </w:rPr>
        <w:t xml:space="preserve">т </w:t>
      </w:r>
      <w:proofErr w:type="spellStart"/>
      <w:r>
        <w:rPr>
          <w:sz w:val="24"/>
          <w:szCs w:val="24"/>
        </w:rPr>
        <w:t>ри</w:t>
      </w:r>
      <w:proofErr w:type="spellEnd"/>
      <w:proofErr w:type="gramEnd"/>
      <w:r>
        <w:rPr>
          <w:sz w:val="24"/>
          <w:szCs w:val="24"/>
        </w:rPr>
        <w:t xml:space="preserve"> места по желательности интеграции также занимают Белоруссия – 30,8%,  Украина – 27,4%, Казахстан – 16,5%.  Затем с большим отрывом называются Молдавия – 7,2%,  Киргизия – 6,5%, Грузия – 5,1% и др. На конкретный вопрос о целесообразности  объединения России  с какими–либо государствами  26,1%  предпочли «развитие России как независимого государства вне рамок какого-либо союза; 20,1%  наиболее предпочтительным посчитали восстановление СССР; 12,0% - объединение в «Союз четырех»; 10,1% - продолжение членства в СНГ;  5,6% - объединение с </w:t>
      </w:r>
      <w:r>
        <w:rPr>
          <w:sz w:val="24"/>
          <w:szCs w:val="24"/>
        </w:rPr>
        <w:lastRenderedPageBreak/>
        <w:t>Белоруссией, 3,3% - объединение с Украиной; 1,2% - объединение с Казахстаном. Остальные затруднились ответить.</w:t>
      </w:r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Отвечая на вопросы о лидерах стран СНГ,  большинство правильно назвало президентов Казахстана – 90% и Украины – 81%. Оценка населением России  руководителей стран – бывших республик Союза видна из ответов на вопрос, кто из них вызывает «наибольшее доверие и уважение». 23,1% назвали  Назарбаева, 17,4% - Лукашенко, 6,5% - Шеварднадзе, 4,5% - Кучму, 3,0% - Акаева, 1,1 – Каримова. При конкретном вопросе о лидерах «четверки» «наибольшее доверие и уважение» к ним распределилось следующим образом:  </w:t>
      </w:r>
      <w:proofErr w:type="gramStart"/>
      <w:r>
        <w:rPr>
          <w:sz w:val="24"/>
          <w:szCs w:val="24"/>
        </w:rPr>
        <w:t>Лукашенко – 19,9%, Назарбаев – 19,6%, Кучма – 4,1%, Акаев – 3,2%; «все в равной степени» – 12,4%,; «никто» – 22,9%; затруднились ответить – 20,0%. Следует иметь в виду, что в большой мере эти оценки связаны с  узнаванием этих лидеров, частотой появления их на экранах основных российских телепрограмм, участии их в протокольных мероприятиях, а не  на знании их деятельности в своих странах.</w:t>
      </w:r>
      <w:proofErr w:type="gramEnd"/>
    </w:p>
    <w:p w:rsidR="00AA16E4" w:rsidRDefault="00AA16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Ряд вопросов касались внутренней ситуации в странах СНГ, в частности  с положением там русскоязычного населения. В вопросе исследования выяснялось, в каких странах, по мнению респондентов, "ущемление прав русских имеет место в большей степени". Ответы распределились следующим образом:</w:t>
      </w:r>
    </w:p>
    <w:p w:rsidR="00AA16E4" w:rsidRDefault="00AA16E4">
      <w:pPr>
        <w:ind w:firstLine="72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</w:tblGrid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Литва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Эстония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Таджикистан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Армения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Киргизия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3,3%</w:t>
            </w:r>
          </w:p>
        </w:tc>
      </w:tr>
      <w:tr w:rsidR="00AA16E4">
        <w:tc>
          <w:tcPr>
            <w:tcW w:w="1951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Белоруссия</w:t>
            </w:r>
          </w:p>
        </w:tc>
        <w:tc>
          <w:tcPr>
            <w:tcW w:w="1134" w:type="dxa"/>
          </w:tcPr>
          <w:p w:rsidR="00AA16E4" w:rsidRDefault="00AA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2,6%.</w:t>
            </w:r>
          </w:p>
        </w:tc>
      </w:tr>
    </w:tbl>
    <w:p w:rsidR="00AA16E4" w:rsidRDefault="00AA16E4">
      <w:pPr>
        <w:ind w:firstLine="720"/>
        <w:rPr>
          <w:sz w:val="24"/>
          <w:szCs w:val="24"/>
        </w:rPr>
      </w:pPr>
    </w:p>
    <w:p w:rsidR="00AA16E4" w:rsidRDefault="00AA16E4">
      <w:pPr>
        <w:ind w:firstLine="720"/>
        <w:rPr>
          <w:sz w:val="24"/>
          <w:szCs w:val="24"/>
        </w:rPr>
      </w:pPr>
    </w:p>
    <w:sectPr w:rsidR="00AA16E4" w:rsidSect="00AA16E4">
      <w:footerReference w:type="default" r:id="rId6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A4" w:rsidRDefault="005D56A4">
      <w:r>
        <w:separator/>
      </w:r>
    </w:p>
  </w:endnote>
  <w:endnote w:type="continuationSeparator" w:id="0">
    <w:p w:rsidR="005D56A4" w:rsidRDefault="005D5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E4" w:rsidRDefault="004C3830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16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5B5D">
      <w:rPr>
        <w:rStyle w:val="a7"/>
        <w:noProof/>
      </w:rPr>
      <w:t>1</w:t>
    </w:r>
    <w:r>
      <w:rPr>
        <w:rStyle w:val="a7"/>
      </w:rPr>
      <w:fldChar w:fldCharType="end"/>
    </w:r>
  </w:p>
  <w:p w:rsidR="00AA16E4" w:rsidRDefault="00AA16E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A4" w:rsidRDefault="005D56A4">
      <w:r>
        <w:separator/>
      </w:r>
    </w:p>
  </w:footnote>
  <w:footnote w:type="continuationSeparator" w:id="0">
    <w:p w:rsidR="005D56A4" w:rsidRDefault="005D5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4A"/>
    <w:rsid w:val="00475B5D"/>
    <w:rsid w:val="004C3830"/>
    <w:rsid w:val="005D56A4"/>
    <w:rsid w:val="00AA16E4"/>
    <w:rsid w:val="00E3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C3830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2B24"/>
    <w:rPr>
      <w:sz w:val="20"/>
      <w:szCs w:val="20"/>
    </w:rPr>
  </w:style>
  <w:style w:type="paragraph" w:styleId="a5">
    <w:name w:val="footer"/>
    <w:basedOn w:val="a"/>
    <w:link w:val="a6"/>
    <w:uiPriority w:val="99"/>
    <w:rsid w:val="004C383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B24"/>
    <w:rPr>
      <w:sz w:val="20"/>
      <w:szCs w:val="20"/>
    </w:rPr>
  </w:style>
  <w:style w:type="character" w:styleId="a7">
    <w:name w:val="page number"/>
    <w:basedOn w:val="a0"/>
    <w:uiPriority w:val="99"/>
    <w:rsid w:val="004C3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4619</Characters>
  <Application>Microsoft Office Word</Application>
  <DocSecurity>0</DocSecurity>
  <Lines>38</Lines>
  <Paragraphs>10</Paragraphs>
  <ScaleCrop>false</ScaleCrop>
  <Company>Центр "ИНДЕМ"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Отношение населения России к Казахстану</dc:title>
  <dc:creator>Владимир Римский</dc:creator>
  <cp:lastModifiedBy>Владимир</cp:lastModifiedBy>
  <cp:revision>2</cp:revision>
  <dcterms:created xsi:type="dcterms:W3CDTF">2017-08-13T17:03:00Z</dcterms:created>
  <dcterms:modified xsi:type="dcterms:W3CDTF">2017-08-13T17:03:00Z</dcterms:modified>
</cp:coreProperties>
</file>