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D" w:rsidRDefault="00D8769D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D8769D" w:rsidRDefault="00D8769D">
      <w:pPr>
        <w:ind w:firstLine="142"/>
        <w:rPr>
          <w:color w:val="0000FF"/>
        </w:rPr>
        <w:sectPr w:rsidR="00D8769D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D8769D" w:rsidRDefault="00D8769D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D8769D" w:rsidRDefault="00D8769D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 октября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D8769D" w:rsidRDefault="00D8769D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100 (415)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8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D8769D" w:rsidRDefault="00D8769D">
      <w:pPr>
        <w:ind w:firstLine="142"/>
      </w:pPr>
    </w:p>
    <w:p w:rsidR="00D8769D" w:rsidRDefault="00D8769D"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D8769D" w:rsidRDefault="00D8769D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кто виноват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в августовском кризисе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/>
        </w:pict>
      </w:r>
    </w:p>
    <w:p w:rsidR="00D8769D" w:rsidRDefault="00D8769D"/>
    <w:p w:rsidR="00D8769D" w:rsidRDefault="00D8769D"/>
    <w:p w:rsidR="00D8769D" w:rsidRDefault="00D8769D"/>
    <w:p w:rsidR="00D8769D" w:rsidRDefault="00D8769D">
      <w:pPr>
        <w:rPr>
          <w:sz w:val="8"/>
          <w:szCs w:val="8"/>
        </w:rPr>
      </w:pPr>
    </w:p>
    <w:p w:rsidR="00D8769D" w:rsidRDefault="00D8769D">
      <w:pPr>
        <w:jc w:val="center"/>
        <w:rPr>
          <w:b/>
          <w:bCs/>
          <w:sz w:val="6"/>
          <w:szCs w:val="6"/>
        </w:rPr>
      </w:pPr>
    </w:p>
    <w:p w:rsidR="00D8769D" w:rsidRDefault="00D8769D">
      <w:pPr>
        <w:jc w:val="center"/>
        <w:rPr>
          <w:b/>
          <w:bCs/>
          <w:sz w:val="6"/>
          <w:szCs w:val="6"/>
        </w:rPr>
        <w:sectPr w:rsidR="00D8769D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D8769D" w:rsidRDefault="00D8769D">
      <w:pPr>
        <w:jc w:val="center"/>
        <w:rPr>
          <w:b/>
          <w:bCs/>
          <w:sz w:val="6"/>
          <w:szCs w:val="6"/>
        </w:rPr>
      </w:pPr>
    </w:p>
    <w:p w:rsidR="00D8769D" w:rsidRDefault="00D8769D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D8769D" w:rsidRDefault="00D8769D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D8769D" w:rsidRDefault="00D8769D">
      <w:pPr>
        <w:spacing w:before="80"/>
        <w:ind w:firstLine="0"/>
        <w:rPr>
          <w:sz w:val="24"/>
          <w:szCs w:val="24"/>
        </w:rPr>
      </w:pPr>
      <w:r>
        <w:rPr>
          <w:sz w:val="24"/>
          <w:szCs w:val="24"/>
        </w:rPr>
        <w:t>Формализованные телефонные интервью, проведенные с 15 по 25 сентября 1998 г. в 9 регионах Европейской части РФ. В опросе принимали участие руководители и ведущие аналитики региональных СМИ – всего 90 экспертов.</w:t>
      </w:r>
    </w:p>
    <w:p w:rsidR="00D8769D" w:rsidRDefault="00D8769D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Эксперты в свободной форме отвечали на вопрос: </w:t>
      </w:r>
    </w:p>
    <w:p w:rsidR="00D8769D" w:rsidRDefault="00D8769D">
      <w:pPr>
        <w:spacing w:before="80"/>
        <w:rPr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"На кого Вы возлагаете ответственность за августовский финансовой кризис?"</w:t>
      </w:r>
    </w:p>
    <w:p w:rsidR="00D8769D" w:rsidRDefault="00D8769D">
      <w:pPr>
        <w:spacing w:before="80"/>
      </w:pPr>
    </w:p>
    <w:p w:rsidR="00D8769D" w:rsidRDefault="00D8769D">
      <w:pPr>
        <w:keepNext/>
        <w:framePr w:dropCap="drop" w:lines="2" w:wrap="auto" w:vAnchor="text" w:hAnchor="text"/>
        <w:spacing w:before="79"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П</w:t>
      </w:r>
    </w:p>
    <w:p w:rsidR="00D8769D" w:rsidRDefault="00D8769D">
      <w:pPr>
        <w:spacing w:before="80"/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D8769D" w:rsidRDefault="00D8769D">
      <w:pPr>
        <w:spacing w:before="20"/>
        <w:ind w:firstLine="0"/>
      </w:pPr>
      <w:r>
        <w:t xml:space="preserve">В качестве исходного элемента наблюдения было взято </w:t>
      </w:r>
      <w:r>
        <w:rPr>
          <w:i/>
          <w:iCs/>
        </w:rPr>
        <w:t>высказывание</w:t>
      </w:r>
      <w:r>
        <w:t xml:space="preserve"> – ответ одного эксперта на один вопрос. </w:t>
      </w:r>
    </w:p>
    <w:p w:rsidR="00D8769D" w:rsidRDefault="00D8769D">
      <w:pPr>
        <w:spacing w:before="20"/>
      </w:pPr>
      <w:r>
        <w:t xml:space="preserve">За единицу анализа было принято </w:t>
      </w:r>
      <w:r>
        <w:rPr>
          <w:i/>
          <w:iCs/>
        </w:rPr>
        <w:t>суждение</w:t>
      </w:r>
      <w:r>
        <w:t xml:space="preserve"> – часть высказывания, логически завершенная и тематически самостоятельная.</w:t>
      </w:r>
    </w:p>
    <w:p w:rsidR="00D8769D" w:rsidRDefault="00D8769D">
      <w:pPr>
        <w:spacing w:before="20"/>
      </w:pPr>
      <w:r>
        <w:t>Частотный анализ проводился на основании тематического и смыслового сходства суждений, содержащихся в высказываниях всех экспертов.</w:t>
      </w:r>
    </w:p>
    <w:p w:rsidR="00D8769D" w:rsidRDefault="00D8769D">
      <w:pPr>
        <w:spacing w:before="20"/>
        <w:rPr>
          <w:i/>
          <w:iCs/>
          <w:color w:val="800000"/>
        </w:rPr>
      </w:pPr>
      <w:r>
        <w:rPr>
          <w:i/>
          <w:iCs/>
          <w:color w:val="800000"/>
        </w:rPr>
        <w:t>Результаты приведены в процентах от общего числа суждений по вопросу. Для одиночных суждений проценты не приводятся.</w:t>
      </w:r>
    </w:p>
    <w:p w:rsidR="00D8769D" w:rsidRDefault="00D8769D">
      <w:pPr>
        <w:spacing w:before="80"/>
        <w:rPr>
          <w:i/>
          <w:iCs/>
          <w:sz w:val="4"/>
          <w:szCs w:val="4"/>
        </w:rPr>
      </w:pPr>
      <w:r>
        <w:rPr>
          <w:i/>
          <w:iCs/>
        </w:rPr>
        <w:br w:type="column"/>
      </w:r>
    </w:p>
    <w:p w:rsidR="00D8769D" w:rsidRDefault="00D8769D">
      <w:pPr>
        <w:keepNext/>
        <w:framePr w:dropCap="drop" w:lines="2" w:wrap="auto" w:vAnchor="text" w:hAnchor="text"/>
        <w:spacing w:before="79"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D8769D" w:rsidRDefault="00D8769D">
      <w:pPr>
        <w:spacing w:before="80"/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D8769D" w:rsidRDefault="00D8769D">
      <w:pPr>
        <w:spacing w:before="20"/>
        <w:ind w:firstLine="0"/>
        <w:rPr>
          <w:color w:val="008000"/>
        </w:rPr>
      </w:pPr>
      <w:r>
        <w:t xml:space="preserve">Для анализа ответов на заданный вопрос были отобраны </w:t>
      </w:r>
      <w:r>
        <w:rPr>
          <w:b/>
          <w:bCs/>
          <w:color w:val="008000"/>
        </w:rPr>
        <w:t>170 суждений</w:t>
      </w:r>
      <w:r>
        <w:rPr>
          <w:color w:val="008000"/>
        </w:rPr>
        <w:t>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</w:pPr>
      <w:r>
        <w:t>Почти в четверти (23%) всех выраженных суждений причиной и виновником кризиса были названы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008000"/>
        </w:rPr>
        <w:t>В.Чер</w:t>
      </w:r>
      <w:r>
        <w:rPr>
          <w:b/>
          <w:bCs/>
          <w:i/>
          <w:iCs/>
          <w:color w:val="008000"/>
        </w:rPr>
        <w:softHyphen/>
        <w:t>но</w:t>
      </w:r>
      <w:r>
        <w:rPr>
          <w:b/>
          <w:bCs/>
          <w:i/>
          <w:iCs/>
          <w:color w:val="008000"/>
        </w:rPr>
        <w:softHyphen/>
        <w:t>мыр</w:t>
      </w:r>
      <w:r>
        <w:rPr>
          <w:b/>
          <w:bCs/>
          <w:i/>
          <w:iCs/>
          <w:color w:val="008000"/>
        </w:rPr>
        <w:softHyphen/>
        <w:t>дин или его правительство</w:t>
      </w:r>
      <w:r>
        <w:t xml:space="preserve">, сделавшие ставку на долларовые кредиты в ущерб развитию отечественной промышленности </w:t>
      </w:r>
      <w:r>
        <w:rPr>
          <w:color w:val="800000"/>
        </w:rPr>
        <w:t>("</w:t>
      </w:r>
      <w:r>
        <w:rPr>
          <w:i/>
          <w:iCs/>
          <w:color w:val="800000"/>
        </w:rPr>
        <w:t>на</w:t>
      </w:r>
      <w:r>
        <w:rPr>
          <w:color w:val="800000"/>
        </w:rPr>
        <w:t xml:space="preserve"> </w:t>
      </w:r>
      <w:r>
        <w:rPr>
          <w:i/>
          <w:iCs/>
          <w:color w:val="800000"/>
        </w:rPr>
        <w:t>Правительство Черномырдина: шесть лет – это все-таки срок</w:t>
      </w:r>
      <w:r>
        <w:rPr>
          <w:color w:val="800000"/>
        </w:rPr>
        <w:t>"; "</w:t>
      </w:r>
      <w:r>
        <w:rPr>
          <w:i/>
          <w:iCs/>
          <w:color w:val="800000"/>
        </w:rPr>
        <w:t>плод экономических действий Черномырдина</w:t>
      </w:r>
      <w:r>
        <w:rPr>
          <w:color w:val="800000"/>
        </w:rPr>
        <w:t>"; "</w:t>
      </w:r>
      <w:r>
        <w:rPr>
          <w:i/>
          <w:iCs/>
          <w:color w:val="800000"/>
        </w:rPr>
        <w:t>развил спекулятивный сектор экономики в ущерб производству</w:t>
      </w:r>
      <w:r>
        <w:rPr>
          <w:color w:val="800000"/>
        </w:rPr>
        <w:t xml:space="preserve">"; </w:t>
      </w:r>
      <w:r>
        <w:rPr>
          <w:i/>
          <w:iCs/>
          <w:color w:val="800000"/>
        </w:rPr>
        <w:t>"во-первых, я возлагаю ответственность на Черномырдина и соавторов пирамиды ГКО, во-вторых, – на Черномырдина, который стоял у истоков искусственного занижения курса доллара..., и, в-третьих, – на Черномырдина, который не обеспечивал рост экономики, создал дутую стабильность</w:t>
      </w:r>
      <w:r>
        <w:rPr>
          <w:color w:val="800000"/>
        </w:rPr>
        <w:t>"; "</w:t>
      </w:r>
      <w:r>
        <w:rPr>
          <w:i/>
          <w:iCs/>
          <w:color w:val="800000"/>
        </w:rPr>
        <w:t>это финал шестилетней политики</w:t>
      </w:r>
      <w:r>
        <w:rPr>
          <w:color w:val="800000"/>
        </w:rPr>
        <w:t>"; "</w:t>
      </w:r>
      <w:r>
        <w:rPr>
          <w:i/>
          <w:iCs/>
          <w:color w:val="800000"/>
        </w:rPr>
        <w:t>Чер</w:t>
      </w:r>
      <w:r>
        <w:rPr>
          <w:i/>
          <w:iCs/>
          <w:color w:val="800000"/>
        </w:rPr>
        <w:softHyphen/>
        <w:t>но</w:t>
      </w:r>
      <w:r>
        <w:rPr>
          <w:i/>
          <w:iCs/>
          <w:color w:val="800000"/>
        </w:rPr>
        <w:softHyphen/>
        <w:t>мыр</w:t>
      </w:r>
      <w:r>
        <w:rPr>
          <w:i/>
          <w:iCs/>
          <w:color w:val="800000"/>
        </w:rPr>
        <w:softHyphen/>
        <w:t>дин, строивший пирамиду ГКО</w:t>
      </w:r>
      <w:r>
        <w:rPr>
          <w:color w:val="800000"/>
        </w:rPr>
        <w:t>"; "</w:t>
      </w:r>
      <w:r>
        <w:rPr>
          <w:i/>
          <w:iCs/>
          <w:color w:val="800000"/>
        </w:rPr>
        <w:t>при нем это было заложено</w:t>
      </w:r>
      <w:r>
        <w:rPr>
          <w:color w:val="800000"/>
        </w:rPr>
        <w:t>").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</w:pPr>
      <w:r>
        <w:t xml:space="preserve">Чуть меньше (22%), но так же категорично виновником случившегося обозначен </w:t>
      </w:r>
      <w:r>
        <w:rPr>
          <w:b/>
          <w:bCs/>
          <w:i/>
          <w:iCs/>
          <w:color w:val="008000"/>
        </w:rPr>
        <w:t>Президент</w:t>
      </w:r>
      <w:r>
        <w:t xml:space="preserve">, который, будучи ответственным за деятельность исполнительной власти и стратегию развития страны, не исполнил своего долга </w:t>
      </w:r>
      <w:r>
        <w:rPr>
          <w:color w:val="800000"/>
        </w:rPr>
        <w:t>("</w:t>
      </w:r>
      <w:r>
        <w:rPr>
          <w:i/>
          <w:iCs/>
          <w:color w:val="800000"/>
        </w:rPr>
        <w:t>Ель</w:t>
      </w:r>
      <w:r>
        <w:rPr>
          <w:i/>
          <w:iCs/>
          <w:color w:val="800000"/>
        </w:rPr>
        <w:softHyphen/>
        <w:t>цин занимается подбором кадров... его команда должна смотреть за подбором людей, которые проводят экономическую политику</w:t>
      </w:r>
      <w:r>
        <w:rPr>
          <w:color w:val="800000"/>
        </w:rPr>
        <w:t>"; "</w:t>
      </w:r>
      <w:r>
        <w:rPr>
          <w:i/>
          <w:iCs/>
          <w:color w:val="800000"/>
        </w:rPr>
        <w:t>когда тонет корабль, ответственность несет капитан</w:t>
      </w:r>
      <w:r>
        <w:rPr>
          <w:color w:val="800000"/>
        </w:rPr>
        <w:t>"; "</w:t>
      </w:r>
      <w:r>
        <w:rPr>
          <w:i/>
          <w:iCs/>
          <w:color w:val="800000"/>
        </w:rPr>
        <w:t>потерял контроль над страной</w:t>
      </w:r>
      <w:r>
        <w:rPr>
          <w:color w:val="800000"/>
        </w:rPr>
        <w:t>"; "</w:t>
      </w:r>
      <w:r>
        <w:rPr>
          <w:i/>
          <w:iCs/>
          <w:color w:val="800000"/>
        </w:rPr>
        <w:t>Президент или его команда, которая принимала непродуманные, спонтанные решения по смене Правительства</w:t>
      </w:r>
      <w:r>
        <w:rPr>
          <w:color w:val="800000"/>
        </w:rPr>
        <w:t>"; "</w:t>
      </w:r>
      <w:r>
        <w:rPr>
          <w:i/>
          <w:iCs/>
          <w:color w:val="800000"/>
        </w:rPr>
        <w:t>на гаранта конституции – Президента</w:t>
      </w:r>
      <w:r>
        <w:rPr>
          <w:color w:val="800000"/>
        </w:rPr>
        <w:t>"; "</w:t>
      </w:r>
      <w:r>
        <w:rPr>
          <w:i/>
          <w:iCs/>
          <w:color w:val="800000"/>
        </w:rPr>
        <w:t>поли</w:t>
      </w:r>
      <w:r>
        <w:rPr>
          <w:i/>
          <w:iCs/>
          <w:color w:val="800000"/>
        </w:rPr>
        <w:softHyphen/>
        <w:t>ти</w:t>
      </w:r>
      <w:r>
        <w:rPr>
          <w:i/>
          <w:iCs/>
          <w:color w:val="800000"/>
        </w:rPr>
        <w:softHyphen/>
        <w:t>чес</w:t>
      </w:r>
      <w:r>
        <w:rPr>
          <w:i/>
          <w:iCs/>
          <w:color w:val="800000"/>
        </w:rPr>
        <w:softHyphen/>
        <w:t>кая вина на Ельцине</w:t>
      </w:r>
      <w:r>
        <w:rPr>
          <w:color w:val="800000"/>
        </w:rPr>
        <w:t>"; "</w:t>
      </w:r>
      <w:r>
        <w:rPr>
          <w:i/>
          <w:iCs/>
          <w:color w:val="800000"/>
        </w:rPr>
        <w:t>отсутствует внятная политика, до сих пор нет простой концепции развития страны</w:t>
      </w:r>
      <w:r>
        <w:rPr>
          <w:color w:val="800000"/>
        </w:rPr>
        <w:t>").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  <w:rPr>
          <w:color w:val="800000"/>
        </w:rPr>
      </w:pPr>
      <w:r>
        <w:t xml:space="preserve">Почти в два раза реже (11%) виновниками кризиса названы </w:t>
      </w:r>
      <w:r>
        <w:rPr>
          <w:b/>
          <w:bCs/>
          <w:i/>
          <w:iCs/>
          <w:color w:val="008000"/>
        </w:rPr>
        <w:t>правительство С.Кириенко и сам бывший премьер</w:t>
      </w:r>
      <w:r>
        <w:t xml:space="preserve">, не сумевшие рассчитать ни времени, ни ситуации, ни своих сил </w:t>
      </w:r>
      <w:r>
        <w:rPr>
          <w:color w:val="800000"/>
        </w:rPr>
        <w:t>("</w:t>
      </w:r>
      <w:r>
        <w:rPr>
          <w:i/>
          <w:iCs/>
          <w:color w:val="800000"/>
        </w:rPr>
        <w:t>молодая команда просчитала все верно, но механизм исполнения был не очень верный</w:t>
      </w:r>
      <w:r>
        <w:rPr>
          <w:color w:val="800000"/>
        </w:rPr>
        <w:t>"; "</w:t>
      </w:r>
      <w:r>
        <w:rPr>
          <w:i/>
          <w:iCs/>
          <w:color w:val="800000"/>
        </w:rPr>
        <w:t>надо было не ударить резко, а заручиться поддержкой своих финансовых партнеров на западе</w:t>
      </w:r>
      <w:r>
        <w:rPr>
          <w:color w:val="800000"/>
        </w:rPr>
        <w:t>"; "</w:t>
      </w:r>
      <w:r>
        <w:rPr>
          <w:i/>
          <w:iCs/>
          <w:color w:val="800000"/>
        </w:rPr>
        <w:t>Кириенко растерялся и спровоцировал еще большую панику</w:t>
      </w:r>
      <w:r>
        <w:rPr>
          <w:color w:val="800000"/>
        </w:rPr>
        <w:t>"; "</w:t>
      </w:r>
      <w:r>
        <w:rPr>
          <w:i/>
          <w:iCs/>
          <w:color w:val="800000"/>
        </w:rPr>
        <w:t>не все сделал гладко</w:t>
      </w:r>
      <w:r>
        <w:rPr>
          <w:color w:val="800000"/>
        </w:rPr>
        <w:t>"; "</w:t>
      </w:r>
      <w:r>
        <w:rPr>
          <w:i/>
          <w:iCs/>
          <w:color w:val="800000"/>
        </w:rPr>
        <w:t>не надо было таких заявлений делать</w:t>
      </w:r>
      <w:r>
        <w:rPr>
          <w:color w:val="800000"/>
        </w:rPr>
        <w:t xml:space="preserve">"). </w:t>
      </w:r>
    </w:p>
    <w:p w:rsidR="00D8769D" w:rsidRDefault="00D8769D">
      <w:pPr>
        <w:spacing w:before="20"/>
        <w:rPr>
          <w:color w:val="000000"/>
        </w:rPr>
      </w:pPr>
      <w:r>
        <w:rPr>
          <w:color w:val="800000"/>
        </w:rPr>
        <w:t>Правда, в этом случае эксперты находят обстоятельства, несколько смягчающие вину последнего бывшего премьера ("</w:t>
      </w:r>
      <w:r>
        <w:rPr>
          <w:i/>
          <w:iCs/>
          <w:color w:val="800000"/>
        </w:rPr>
        <w:t>в вынужденной ситуации действовал, у него свобода была ограничена</w:t>
      </w:r>
      <w:r>
        <w:rPr>
          <w:color w:val="800000"/>
        </w:rPr>
        <w:t>"; "</w:t>
      </w:r>
      <w:r>
        <w:rPr>
          <w:i/>
          <w:iCs/>
          <w:color w:val="800000"/>
        </w:rPr>
        <w:t>мало что успел сделать – он просто оказался перед фактом</w:t>
      </w:r>
      <w:r>
        <w:rPr>
          <w:color w:val="800000"/>
        </w:rPr>
        <w:t>"; "</w:t>
      </w:r>
      <w:r>
        <w:rPr>
          <w:i/>
          <w:iCs/>
          <w:color w:val="800000"/>
        </w:rPr>
        <w:t>получил кризис на блюдечке, единственное, что он мог сделать, это оттянуть его</w:t>
      </w:r>
      <w:r>
        <w:rPr>
          <w:color w:val="800000"/>
        </w:rPr>
        <w:t>").</w:t>
      </w:r>
    </w:p>
    <w:p w:rsidR="00D8769D" w:rsidRDefault="00D8769D">
      <w:pPr>
        <w:spacing w:before="20"/>
        <w:rPr>
          <w:color w:val="000000"/>
        </w:rPr>
      </w:pPr>
      <w:r>
        <w:rPr>
          <w:color w:val="000000"/>
        </w:rPr>
        <w:t xml:space="preserve">Кроме того, некоторые респонденты готовы уменьшить ответственность С.Кириенко за случившееся или разделить ее с другим </w:t>
      </w:r>
      <w:r>
        <w:rPr>
          <w:color w:val="800000"/>
        </w:rPr>
        <w:t>("</w:t>
      </w:r>
      <w:r>
        <w:rPr>
          <w:i/>
          <w:iCs/>
          <w:color w:val="800000"/>
        </w:rPr>
        <w:t>на Черномырдина и Кириенко – один готовил, другой осуществил</w:t>
      </w:r>
      <w:r>
        <w:rPr>
          <w:color w:val="800000"/>
        </w:rPr>
        <w:t>"; "</w:t>
      </w:r>
      <w:r>
        <w:rPr>
          <w:i/>
          <w:iCs/>
          <w:color w:val="800000"/>
        </w:rPr>
        <w:t>нажали спусковой крючок Кириенко и Дубинин</w:t>
      </w:r>
      <w:r>
        <w:rPr>
          <w:color w:val="800000"/>
        </w:rPr>
        <w:t>"; "</w:t>
      </w:r>
      <w:r>
        <w:rPr>
          <w:i/>
          <w:iCs/>
          <w:color w:val="800000"/>
        </w:rPr>
        <w:t>частично правительство Кириенко"</w:t>
      </w:r>
      <w:r>
        <w:rPr>
          <w:color w:val="800000"/>
        </w:rPr>
        <w:t>; "</w:t>
      </w:r>
      <w:r>
        <w:rPr>
          <w:i/>
          <w:iCs/>
          <w:color w:val="800000"/>
        </w:rPr>
        <w:t>доля Правительства Кириенко тоже есть</w:t>
      </w:r>
      <w:r>
        <w:rPr>
          <w:color w:val="800000"/>
        </w:rPr>
        <w:t>"; "</w:t>
      </w:r>
      <w:r>
        <w:rPr>
          <w:i/>
          <w:iCs/>
          <w:color w:val="800000"/>
        </w:rPr>
        <w:t>отчасти Кириенко</w:t>
      </w:r>
      <w:r>
        <w:rPr>
          <w:color w:val="800000"/>
        </w:rPr>
        <w:t>"; "</w:t>
      </w:r>
      <w:r>
        <w:rPr>
          <w:i/>
          <w:iCs/>
          <w:color w:val="800000"/>
        </w:rPr>
        <w:t>экономический курс был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800000"/>
        </w:rPr>
        <w:t>частично поставлен и Правительством Кириенко</w:t>
      </w:r>
      <w:r>
        <w:rPr>
          <w:color w:val="800000"/>
        </w:rPr>
        <w:t>").</w:t>
      </w:r>
    </w:p>
    <w:p w:rsidR="00D8769D" w:rsidRDefault="00D8769D">
      <w:pPr>
        <w:spacing w:before="20"/>
        <w:rPr>
          <w:color w:val="800000"/>
        </w:rPr>
      </w:pPr>
      <w:r>
        <w:rPr>
          <w:color w:val="000000"/>
        </w:rPr>
        <w:t xml:space="preserve">Некоторые эксперты даже косвенно оправдывают его, утверждая, что он </w:t>
      </w:r>
      <w:r>
        <w:rPr>
          <w:color w:val="800000"/>
        </w:rPr>
        <w:t>"</w:t>
      </w:r>
      <w:r>
        <w:rPr>
          <w:i/>
          <w:iCs/>
          <w:color w:val="800000"/>
        </w:rPr>
        <w:t>попал, как мальчик для битья</w:t>
      </w:r>
      <w:r>
        <w:rPr>
          <w:color w:val="800000"/>
        </w:rPr>
        <w:t>", а "</w:t>
      </w:r>
      <w:r>
        <w:rPr>
          <w:i/>
          <w:iCs/>
          <w:color w:val="800000"/>
        </w:rPr>
        <w:t>если бы Правительство Кириенко осталось, оно бы не допустило этого</w:t>
      </w:r>
      <w:r>
        <w:rPr>
          <w:color w:val="800000"/>
        </w:rPr>
        <w:t>".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  <w:rPr>
          <w:color w:val="000000"/>
        </w:rPr>
      </w:pPr>
      <w:r>
        <w:t xml:space="preserve">Ещё реже (7%) вина возлагается на </w:t>
      </w:r>
      <w:r>
        <w:rPr>
          <w:b/>
          <w:bCs/>
          <w:i/>
          <w:iCs/>
          <w:color w:val="008000"/>
        </w:rPr>
        <w:t>ЦБ и лично на С.Дубинина</w:t>
      </w:r>
      <w:r>
        <w:t xml:space="preserve"> </w:t>
      </w:r>
      <w:r>
        <w:rPr>
          <w:color w:val="800000"/>
        </w:rPr>
        <w:t>("</w:t>
      </w:r>
      <w:r>
        <w:rPr>
          <w:i/>
          <w:iCs/>
          <w:color w:val="800000"/>
        </w:rPr>
        <w:t>кризис является результатом действий финансовых кругов; игра с курсом доллара</w:t>
      </w:r>
      <w:r>
        <w:rPr>
          <w:color w:val="800000"/>
        </w:rPr>
        <w:t>"; "</w:t>
      </w:r>
      <w:r>
        <w:rPr>
          <w:i/>
          <w:iCs/>
          <w:color w:val="800000"/>
        </w:rPr>
        <w:t>вся команда Центробанка, поддерживаемая кем-то в Правительстве</w:t>
      </w:r>
      <w:r>
        <w:rPr>
          <w:color w:val="800000"/>
        </w:rPr>
        <w:t>"; "</w:t>
      </w:r>
      <w:r>
        <w:rPr>
          <w:i/>
          <w:iCs/>
          <w:color w:val="800000"/>
        </w:rPr>
        <w:t>очень умный Дубинин со своей очень умной командой развалил все в своих интересах</w:t>
      </w:r>
      <w:r>
        <w:rPr>
          <w:color w:val="800000"/>
        </w:rPr>
        <w:t>"; "</w:t>
      </w:r>
      <w:r>
        <w:rPr>
          <w:i/>
          <w:iCs/>
          <w:color w:val="800000"/>
        </w:rPr>
        <w:t>Дубинин способствовал этому</w:t>
      </w:r>
      <w:r>
        <w:rPr>
          <w:color w:val="800000"/>
        </w:rPr>
        <w:t>").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</w:pPr>
      <w:r>
        <w:t xml:space="preserve">Государственная Дума заняла лишь пятое место (чуть больше 4%) в перечне ответственных за происходящее, и прежде всего её обвиняли в бездеятельности и политиканстве </w:t>
      </w:r>
      <w:r>
        <w:rPr>
          <w:color w:val="800000"/>
        </w:rPr>
        <w:t>("</w:t>
      </w:r>
      <w:r>
        <w:rPr>
          <w:i/>
          <w:iCs/>
          <w:color w:val="800000"/>
        </w:rPr>
        <w:t>Дума тоже повинна в этом – и о налоговом кодексе, и о промышленности говорили целый год</w:t>
      </w:r>
      <w:r>
        <w:rPr>
          <w:color w:val="800000"/>
        </w:rPr>
        <w:t>"; "</w:t>
      </w:r>
      <w:r>
        <w:rPr>
          <w:i/>
          <w:iCs/>
          <w:color w:val="800000"/>
        </w:rPr>
        <w:t>Дума виновата – налоговый кодекс до сих пор не принят, год уже долдоним</w:t>
      </w:r>
      <w:r>
        <w:rPr>
          <w:color w:val="800000"/>
        </w:rPr>
        <w:t>"; "</w:t>
      </w:r>
      <w:r>
        <w:rPr>
          <w:i/>
          <w:iCs/>
          <w:color w:val="800000"/>
        </w:rPr>
        <w:t>не пожелала принятием законов решить экономические проблемы"; "поставила политику выше экономики – нужно было принимать пакет антикризисных мер и работать по нему</w:t>
      </w:r>
      <w:r>
        <w:rPr>
          <w:color w:val="800000"/>
        </w:rPr>
        <w:t>").</w:t>
      </w:r>
    </w:p>
    <w:p w:rsidR="00D8769D" w:rsidRDefault="00D8769D">
      <w:pPr>
        <w:spacing w:before="20"/>
        <w:rPr>
          <w:color w:val="800000"/>
        </w:rPr>
      </w:pPr>
      <w:r>
        <w:t>Закономерным представляется, что несмотря на отмеченные негативные аспекты впервые именно Дума – та структура власти, которая за этот период, по мнению экспертов, наиболее активно проявляла себя на своем поле деятельности, – получила самую высокую оценку по десятибалльной шкале: 3,99 балла (см. Сообщение № 98 от 20 октября 1998 г.)</w:t>
      </w:r>
      <w:r>
        <w:rPr>
          <w:color w:val="000000"/>
        </w:rPr>
        <w:t xml:space="preserve"> </w:t>
      </w:r>
      <w:r>
        <w:rPr>
          <w:color w:val="800000"/>
        </w:rPr>
        <w:t>("</w:t>
      </w:r>
      <w:r>
        <w:rPr>
          <w:i/>
          <w:iCs/>
          <w:color w:val="800000"/>
        </w:rPr>
        <w:t>проявили себя как полноценная ветвь власти</w:t>
      </w:r>
      <w:r>
        <w:rPr>
          <w:color w:val="800000"/>
        </w:rPr>
        <w:t>"; "</w:t>
      </w:r>
      <w:r>
        <w:rPr>
          <w:i/>
          <w:iCs/>
          <w:color w:val="800000"/>
        </w:rPr>
        <w:t>самый работоспособный и организованный механизм в этой ситуации</w:t>
      </w:r>
      <w:r>
        <w:rPr>
          <w:color w:val="800000"/>
        </w:rPr>
        <w:t>"; "</w:t>
      </w:r>
      <w:r>
        <w:rPr>
          <w:i/>
          <w:iCs/>
          <w:color w:val="800000"/>
        </w:rPr>
        <w:t>обеспечивает приток кадров в Правительство</w:t>
      </w:r>
      <w:r>
        <w:rPr>
          <w:color w:val="800000"/>
        </w:rPr>
        <w:t>"; "</w:t>
      </w:r>
      <w:r>
        <w:rPr>
          <w:i/>
          <w:iCs/>
          <w:color w:val="800000"/>
        </w:rPr>
        <w:t>конструктивная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800000"/>
        </w:rPr>
        <w:t>позиция</w:t>
      </w:r>
      <w:r>
        <w:rPr>
          <w:color w:val="800000"/>
        </w:rPr>
        <w:t>"; "</w:t>
      </w:r>
      <w:r>
        <w:rPr>
          <w:i/>
          <w:iCs/>
          <w:color w:val="800000"/>
        </w:rPr>
        <w:t>единствен</w:t>
      </w:r>
      <w:r>
        <w:rPr>
          <w:i/>
          <w:iCs/>
          <w:color w:val="800000"/>
        </w:rPr>
        <w:softHyphen/>
        <w:t>ные, кто хорошо сработал</w:t>
      </w:r>
      <w:r>
        <w:rPr>
          <w:color w:val="800000"/>
        </w:rPr>
        <w:t>"; "</w:t>
      </w:r>
      <w:r>
        <w:rPr>
          <w:i/>
          <w:iCs/>
          <w:color w:val="800000"/>
        </w:rPr>
        <w:t>активно защищала процесс выхода из политического кризиса</w:t>
      </w:r>
      <w:r>
        <w:rPr>
          <w:color w:val="800000"/>
        </w:rPr>
        <w:t>"; "</w:t>
      </w:r>
      <w:r>
        <w:rPr>
          <w:i/>
          <w:iCs/>
          <w:color w:val="800000"/>
        </w:rPr>
        <w:t>смогла настоять на своем и решить вопрос с премьером</w:t>
      </w:r>
      <w:r>
        <w:rPr>
          <w:color w:val="800000"/>
        </w:rPr>
        <w:t>"; "</w:t>
      </w:r>
      <w:r>
        <w:rPr>
          <w:i/>
          <w:iCs/>
          <w:color w:val="800000"/>
        </w:rPr>
        <w:t>проявила какую-то политическую волю и согласованность</w:t>
      </w:r>
      <w:r>
        <w:rPr>
          <w:color w:val="800000"/>
        </w:rPr>
        <w:t>"</w:t>
      </w:r>
      <w:r>
        <w:rPr>
          <w:i/>
          <w:iCs/>
          <w:color w:val="800000"/>
        </w:rPr>
        <w:t xml:space="preserve">; </w:t>
      </w:r>
      <w:r>
        <w:rPr>
          <w:color w:val="800000"/>
        </w:rPr>
        <w:t>"</w:t>
      </w:r>
      <w:r>
        <w:rPr>
          <w:i/>
          <w:iCs/>
          <w:color w:val="800000"/>
        </w:rPr>
        <w:t>явление нового Премьера – это усилия Думы</w:t>
      </w:r>
      <w:r>
        <w:rPr>
          <w:color w:val="800000"/>
        </w:rPr>
        <w:t>"; "</w:t>
      </w:r>
      <w:r>
        <w:rPr>
          <w:i/>
          <w:iCs/>
          <w:color w:val="800000"/>
        </w:rPr>
        <w:t>какая-то линия была Думой проведена"</w:t>
      </w:r>
      <w:r>
        <w:rPr>
          <w:color w:val="800000"/>
        </w:rPr>
        <w:t>).</w:t>
      </w:r>
    </w:p>
    <w:p w:rsidR="00D8769D" w:rsidRDefault="00D8769D" w:rsidP="00790E99">
      <w:pPr>
        <w:numPr>
          <w:ilvl w:val="0"/>
          <w:numId w:val="1"/>
        </w:numPr>
        <w:spacing w:before="20"/>
        <w:ind w:left="0"/>
        <w:rPr>
          <w:color w:val="800000"/>
        </w:rPr>
      </w:pPr>
      <w:r>
        <w:t xml:space="preserve">Коммерческие банки стоят в этом реестре обвиняемых на последнем месте (меньше 4%) </w:t>
      </w:r>
      <w:r>
        <w:rPr>
          <w:color w:val="800000"/>
        </w:rPr>
        <w:t>("</w:t>
      </w:r>
      <w:r>
        <w:rPr>
          <w:i/>
          <w:iCs/>
          <w:color w:val="800000"/>
        </w:rPr>
        <w:t>банки тоже виноваты – думать надо было</w:t>
      </w:r>
      <w:r>
        <w:rPr>
          <w:color w:val="800000"/>
        </w:rPr>
        <w:t>").</w:t>
      </w:r>
    </w:p>
    <w:p w:rsidR="00D8769D" w:rsidRDefault="00D8769D" w:rsidP="00790E99">
      <w:pPr>
        <w:numPr>
          <w:ilvl w:val="0"/>
          <w:numId w:val="2"/>
        </w:numPr>
        <w:spacing w:before="20"/>
        <w:ind w:left="0" w:firstLine="425"/>
      </w:pPr>
      <w:r>
        <w:t>Особо привлекает</w:t>
      </w:r>
      <w:r>
        <w:rPr>
          <w:color w:val="000000"/>
        </w:rPr>
        <w:t xml:space="preserve"> внимание то, что число суждений о неперсонифициро</w:t>
      </w:r>
      <w:r>
        <w:rPr>
          <w:color w:val="000000"/>
        </w:rPr>
        <w:softHyphen/>
        <w:t>ванных виновниках кризиса сопоставимо с цифрами первых позиций или пре</w:t>
      </w:r>
      <w:r>
        <w:rPr>
          <w:color w:val="000000"/>
        </w:rPr>
        <w:softHyphen/>
        <w:t xml:space="preserve">восходит их </w:t>
      </w:r>
      <w:r>
        <w:t>(23%)</w:t>
      </w:r>
      <w:r>
        <w:rPr>
          <w:color w:val="000000"/>
        </w:rPr>
        <w:t xml:space="preserve">. </w:t>
      </w:r>
      <w:r>
        <w:t xml:space="preserve">Суждения, </w:t>
      </w:r>
      <w:r>
        <w:rPr>
          <w:b/>
          <w:bCs/>
          <w:i/>
          <w:iCs/>
          <w:color w:val="008000"/>
        </w:rPr>
        <w:t>не назы</w:t>
      </w:r>
      <w:r>
        <w:rPr>
          <w:b/>
          <w:bCs/>
          <w:i/>
          <w:iCs/>
          <w:color w:val="008000"/>
        </w:rPr>
        <w:softHyphen/>
        <w:t>вающие никого персонально</w:t>
      </w:r>
      <w:r>
        <w:t xml:space="preserve"> причиной распада складывавшейся было стабильности</w:t>
      </w:r>
      <w:r>
        <w:rPr>
          <w:lang w:val="en-US"/>
        </w:rPr>
        <w:t>,</w:t>
      </w:r>
      <w:r>
        <w:t xml:space="preserve"> можно рассматривать (учи</w:t>
      </w:r>
      <w:r>
        <w:softHyphen/>
        <w:t>ты</w:t>
      </w:r>
      <w:r>
        <w:softHyphen/>
        <w:t>вая, что отвечали профессионалы, работающие в информационном поле) как вербальное суммирование первых позиций:</w:t>
      </w:r>
    </w:p>
    <w:p w:rsidR="00D8769D" w:rsidRDefault="00D8769D">
      <w:pPr>
        <w:spacing w:before="20"/>
        <w:ind w:firstLine="709"/>
      </w:pPr>
      <w:r>
        <w:t>– недифференцированные обвинения в происшедшем ВСЕХ ветвей власти или ВСЕХ правительств, или ВСЕХ первых лиц государства содержатся в 5% суждений;</w:t>
      </w:r>
    </w:p>
    <w:p w:rsidR="00D8769D" w:rsidRDefault="00D8769D">
      <w:pPr>
        <w:spacing w:before="20"/>
        <w:ind w:firstLine="709"/>
        <w:rPr>
          <w:color w:val="800000"/>
        </w:rPr>
      </w:pPr>
      <w:r>
        <w:t xml:space="preserve">– в 14% суждений причиной кризиса названы </w:t>
      </w:r>
      <w:r>
        <w:rPr>
          <w:color w:val="800000"/>
        </w:rPr>
        <w:t>"</w:t>
      </w:r>
      <w:r>
        <w:rPr>
          <w:i/>
          <w:iCs/>
          <w:color w:val="800000"/>
        </w:rPr>
        <w:t>совокупность обстоятельств и решений</w:t>
      </w:r>
      <w:r>
        <w:rPr>
          <w:color w:val="800000"/>
        </w:rPr>
        <w:t>", "</w:t>
      </w:r>
      <w:r>
        <w:rPr>
          <w:i/>
          <w:iCs/>
          <w:color w:val="800000"/>
        </w:rPr>
        <w:t>от</w:t>
      </w:r>
      <w:r>
        <w:rPr>
          <w:i/>
          <w:iCs/>
          <w:color w:val="800000"/>
        </w:rPr>
        <w:softHyphen/>
        <w:t>сутс</w:t>
      </w:r>
      <w:r>
        <w:rPr>
          <w:i/>
          <w:iCs/>
          <w:color w:val="800000"/>
        </w:rPr>
        <w:softHyphen/>
        <w:t>твие внятной политики</w:t>
      </w:r>
      <w:r>
        <w:rPr>
          <w:color w:val="800000"/>
        </w:rPr>
        <w:t>", "</w:t>
      </w:r>
      <w:r>
        <w:rPr>
          <w:i/>
          <w:iCs/>
          <w:color w:val="800000"/>
        </w:rPr>
        <w:t>хаос власти</w:t>
      </w:r>
      <w:r>
        <w:rPr>
          <w:color w:val="800000"/>
        </w:rPr>
        <w:t>", "</w:t>
      </w:r>
      <w:r>
        <w:rPr>
          <w:i/>
          <w:iCs/>
          <w:color w:val="800000"/>
        </w:rPr>
        <w:t>политическая конфронтация</w:t>
      </w:r>
      <w:r>
        <w:rPr>
          <w:color w:val="800000"/>
        </w:rPr>
        <w:t>", "</w:t>
      </w:r>
      <w:r>
        <w:rPr>
          <w:i/>
          <w:iCs/>
          <w:color w:val="800000"/>
        </w:rPr>
        <w:t>спе</w:t>
      </w:r>
      <w:r>
        <w:rPr>
          <w:i/>
          <w:iCs/>
          <w:color w:val="800000"/>
        </w:rPr>
        <w:softHyphen/>
        <w:t>ку</w:t>
      </w:r>
      <w:r>
        <w:rPr>
          <w:i/>
          <w:iCs/>
          <w:color w:val="800000"/>
        </w:rPr>
        <w:softHyphen/>
        <w:t>ля</w:t>
      </w:r>
      <w:r>
        <w:rPr>
          <w:i/>
          <w:iCs/>
          <w:color w:val="800000"/>
        </w:rPr>
        <w:softHyphen/>
        <w:t>тивный сектор экономики</w:t>
      </w:r>
      <w:r>
        <w:rPr>
          <w:color w:val="800000"/>
        </w:rPr>
        <w:t>", "с</w:t>
      </w:r>
      <w:r>
        <w:rPr>
          <w:i/>
          <w:iCs/>
          <w:color w:val="800000"/>
        </w:rPr>
        <w:t>оав</w:t>
      </w:r>
      <w:r>
        <w:rPr>
          <w:i/>
          <w:iCs/>
          <w:color w:val="800000"/>
        </w:rPr>
        <w:softHyphen/>
        <w:t>то</w:t>
      </w:r>
      <w:r>
        <w:rPr>
          <w:i/>
          <w:iCs/>
          <w:color w:val="800000"/>
        </w:rPr>
        <w:softHyphen/>
        <w:t>ры пирамиды ГКО</w:t>
      </w:r>
      <w:r>
        <w:rPr>
          <w:color w:val="800000"/>
        </w:rPr>
        <w:t>", "о</w:t>
      </w:r>
      <w:r>
        <w:rPr>
          <w:i/>
          <w:iCs/>
          <w:color w:val="800000"/>
        </w:rPr>
        <w:t>шибки первого этапа приватизации</w:t>
      </w:r>
      <w:r>
        <w:rPr>
          <w:color w:val="800000"/>
        </w:rPr>
        <w:t>", "</w:t>
      </w:r>
      <w:r>
        <w:rPr>
          <w:i/>
          <w:iCs/>
          <w:color w:val="800000"/>
        </w:rPr>
        <w:t>сам экономический курс</w:t>
      </w:r>
      <w:r>
        <w:rPr>
          <w:color w:val="800000"/>
        </w:rPr>
        <w:t>", "</w:t>
      </w:r>
      <w:r>
        <w:rPr>
          <w:i/>
          <w:iCs/>
          <w:color w:val="800000"/>
        </w:rPr>
        <w:t>предыдущие 4-5 лет</w:t>
      </w:r>
      <w:r>
        <w:rPr>
          <w:color w:val="800000"/>
        </w:rPr>
        <w:t>" и даже "</w:t>
      </w:r>
      <w:r>
        <w:rPr>
          <w:i/>
          <w:iCs/>
          <w:color w:val="800000"/>
        </w:rPr>
        <w:t>безразличие к собственной стране</w:t>
      </w:r>
      <w:r>
        <w:rPr>
          <w:color w:val="800000"/>
        </w:rPr>
        <w:t>";</w:t>
      </w:r>
    </w:p>
    <w:p w:rsidR="00D8769D" w:rsidRDefault="00D8769D">
      <w:pPr>
        <w:spacing w:before="20"/>
        <w:ind w:firstLine="709"/>
        <w:rPr>
          <w:b/>
          <w:bCs/>
          <w:color w:val="000000"/>
        </w:rPr>
      </w:pPr>
      <w:r>
        <w:t xml:space="preserve">– примерно в 4% суждений неотрефлексированно, одним и тем же словом "олигархия" были объединены и финансовые структуры, и финансовые круги (что – очевидно – не одно и то же), и промышленные круги </w:t>
      </w:r>
      <w:r>
        <w:rPr>
          <w:color w:val="800000"/>
        </w:rPr>
        <w:t>("</w:t>
      </w:r>
      <w:r>
        <w:rPr>
          <w:i/>
          <w:iCs/>
          <w:color w:val="800000"/>
        </w:rPr>
        <w:t>на финансовую олигархию – шла крупная игра Правительства и финансовой олигархии, они очень единодушно и умело это все провели</w:t>
      </w:r>
      <w:r>
        <w:rPr>
          <w:color w:val="800000"/>
        </w:rPr>
        <w:t>"; "</w:t>
      </w:r>
      <w:r>
        <w:rPr>
          <w:i/>
          <w:iCs/>
          <w:color w:val="800000"/>
        </w:rPr>
        <w:t>виновата закулисная игра с финансами, финансовые олигархи - слабость власти как раз им на руку</w:t>
      </w:r>
      <w:r>
        <w:rPr>
          <w:color w:val="800000"/>
        </w:rPr>
        <w:t>"; "</w:t>
      </w:r>
      <w:r>
        <w:rPr>
          <w:i/>
          <w:iCs/>
          <w:color w:val="800000"/>
        </w:rPr>
        <w:t xml:space="preserve">это была какая-то игра </w:t>
      </w:r>
      <w:r>
        <w:rPr>
          <w:i/>
          <w:iCs/>
          <w:color w:val="800000"/>
          <w:lang w:val="en-US"/>
        </w:rPr>
        <w:t>[</w:t>
      </w:r>
      <w:r>
        <w:rPr>
          <w:i/>
          <w:iCs/>
          <w:color w:val="800000"/>
        </w:rPr>
        <w:t>пре</w:t>
      </w:r>
      <w:r>
        <w:rPr>
          <w:i/>
          <w:iCs/>
          <w:color w:val="800000"/>
        </w:rPr>
        <w:softHyphen/>
        <w:t>зи</w:t>
      </w:r>
      <w:r>
        <w:rPr>
          <w:i/>
          <w:iCs/>
          <w:color w:val="800000"/>
        </w:rPr>
        <w:softHyphen/>
        <w:t>ден</w:t>
      </w:r>
      <w:r>
        <w:rPr>
          <w:i/>
          <w:iCs/>
          <w:color w:val="800000"/>
        </w:rPr>
        <w:softHyphen/>
        <w:t>та</w:t>
      </w:r>
      <w:r>
        <w:rPr>
          <w:i/>
          <w:iCs/>
          <w:color w:val="800000"/>
          <w:lang w:val="en-US"/>
        </w:rPr>
        <w:t>]</w:t>
      </w:r>
      <w:r>
        <w:rPr>
          <w:i/>
          <w:iCs/>
          <w:color w:val="800000"/>
        </w:rPr>
        <w:t>, чтобы оттеснить от власти олигархов, но потом почувствовали, что это не так просто, и на народ перенесли удар</w:t>
      </w:r>
      <w:r>
        <w:rPr>
          <w:color w:val="800000"/>
        </w:rPr>
        <w:t>").</w:t>
      </w:r>
      <w:r>
        <w:rPr>
          <w:color w:val="000000"/>
        </w:rPr>
        <w:t xml:space="preserve"> </w:t>
      </w:r>
    </w:p>
    <w:p w:rsidR="00D8769D" w:rsidRDefault="00D8769D">
      <w:pPr>
        <w:spacing w:before="80"/>
        <w:rPr>
          <w:color w:val="000000"/>
        </w:rPr>
      </w:pPr>
    </w:p>
    <w:p w:rsidR="00D8769D" w:rsidRDefault="00D8769D">
      <w:pPr>
        <w:keepNext/>
        <w:framePr w:dropCap="drop" w:lines="2" w:wrap="auto" w:vAnchor="text" w:hAnchor="text"/>
        <w:spacing w:before="79"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В</w:t>
      </w:r>
    </w:p>
    <w:p w:rsidR="00D8769D" w:rsidRDefault="00D8769D">
      <w:pPr>
        <w:spacing w:before="80"/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ыводы</w:t>
      </w:r>
    </w:p>
    <w:p w:rsidR="00D8769D" w:rsidRDefault="00D8769D">
      <w:pPr>
        <w:spacing w:before="20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По мнению экспертов, ответственными за кризис в августе 1998 г. являются в первую очередь Правительство В.Черномырдина и Президент.</w:t>
      </w:r>
    </w:p>
    <w:p w:rsidR="00D8769D" w:rsidRDefault="00D8769D">
      <w:pPr>
        <w:spacing w:before="20"/>
      </w:pPr>
      <w:r>
        <w:t xml:space="preserve">При этом Правительство </w:t>
      </w:r>
      <w:r>
        <w:rPr>
          <w:caps/>
        </w:rPr>
        <w:t>в</w:t>
      </w:r>
      <w:r>
        <w:t>.Чер</w:t>
      </w:r>
      <w:r>
        <w:softHyphen/>
        <w:t>но</w:t>
      </w:r>
      <w:r>
        <w:softHyphen/>
        <w:t>мыр</w:t>
      </w:r>
      <w:r>
        <w:softHyphen/>
        <w:t xml:space="preserve">дина виновато в том, что </w:t>
      </w:r>
      <w:r>
        <w:rPr>
          <w:b/>
          <w:bCs/>
          <w:color w:val="008000"/>
        </w:rPr>
        <w:t>оно</w:t>
      </w:r>
      <w:r>
        <w:rPr>
          <w:color w:val="008000"/>
        </w:rPr>
        <w:t xml:space="preserve"> </w:t>
      </w:r>
      <w:r>
        <w:rPr>
          <w:b/>
          <w:bCs/>
          <w:color w:val="008000"/>
        </w:rPr>
        <w:t>сделало</w:t>
      </w:r>
      <w:r>
        <w:rPr>
          <w:b/>
          <w:bCs/>
        </w:rPr>
        <w:t xml:space="preserve">: </w:t>
      </w:r>
      <w:r>
        <w:t>способствовало созданию экономическо-финансовой системы, рано или поздно обреченной на саморазрушение и послужившей причиной августовского кризиса.</w:t>
      </w:r>
    </w:p>
    <w:p w:rsidR="00D8769D" w:rsidRDefault="00D8769D">
      <w:pPr>
        <w:spacing w:before="20"/>
      </w:pPr>
      <w:r>
        <w:t xml:space="preserve">Вина Президента в том, чего </w:t>
      </w:r>
      <w:r>
        <w:rPr>
          <w:b/>
          <w:bCs/>
          <w:color w:val="008000"/>
        </w:rPr>
        <w:t>он не сделал:</w:t>
      </w:r>
      <w:r>
        <w:rPr>
          <w:b/>
          <w:bCs/>
        </w:rPr>
        <w:t xml:space="preserve"> </w:t>
      </w:r>
      <w:r>
        <w:t>не была реализована конструктивная, стратегическая политика, сплачивающая и объединяющая как отдельных политических деятелей и индивидов, так и структуры власти и регионы; не был осуществлен должный контроль за деятельностью правительства; не была последовательной деятельность при формировании не только правительства, но и денежной политики.</w:t>
      </w:r>
    </w:p>
    <w:p w:rsidR="00D8769D" w:rsidRDefault="00D8769D">
      <w:pPr>
        <w:spacing w:before="20"/>
        <w:rPr>
          <w:b/>
          <w:bCs/>
          <w:sz w:val="24"/>
          <w:szCs w:val="24"/>
        </w:rPr>
      </w:pPr>
      <w:r>
        <w:rPr>
          <w:b/>
          <w:bCs/>
        </w:rPr>
        <w:t xml:space="preserve">2. </w:t>
      </w:r>
      <w:r>
        <w:t xml:space="preserve">Правительство С.Кириенко, по мнению экспертов, оказалось заложником кризисных тенденций, обозначившихся во время работы предыдущего </w:t>
      </w:r>
      <w:r>
        <w:rPr>
          <w:caps/>
        </w:rPr>
        <w:t>к</w:t>
      </w:r>
      <w:r>
        <w:t>абинета министров, и заложником всех ветвей власти – в первую очередь, ему не хватило времени, чтобы справиться с ситуацией. Немаловажную роль сыграли и олигархические структуры, противодействующие деятельности правительства С.Кириенко.</w:t>
      </w:r>
    </w:p>
    <w:sectPr w:rsidR="00D8769D" w:rsidSect="00D8769D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9D" w:rsidRDefault="00D8769D">
      <w:r>
        <w:separator/>
      </w:r>
    </w:p>
  </w:endnote>
  <w:endnote w:type="continuationSeparator" w:id="1">
    <w:p w:rsidR="00D8769D" w:rsidRDefault="00D8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9D" w:rsidRDefault="00D8769D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415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D8769D" w:rsidRDefault="00D8769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9D" w:rsidRDefault="00D8769D">
      <w:r>
        <w:separator/>
      </w:r>
    </w:p>
  </w:footnote>
  <w:footnote w:type="continuationSeparator" w:id="1">
    <w:p w:rsidR="00D8769D" w:rsidRDefault="00D87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A266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70" w:legacyIndent="0"/>
        <w:lvlJc w:val="left"/>
        <w:pPr>
          <w:ind w:left="425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99"/>
    <w:rsid w:val="00790E99"/>
    <w:rsid w:val="00D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4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A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A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A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AF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4AF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04AF"/>
    <w:rPr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4AF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1215</Words>
  <Characters>6930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1998-10-20T13:55:00Z</cp:lastPrinted>
  <dcterms:created xsi:type="dcterms:W3CDTF">2017-08-01T17:55:00Z</dcterms:created>
  <dcterms:modified xsi:type="dcterms:W3CDTF">2017-08-01T17:55:00Z</dcterms:modified>
</cp:coreProperties>
</file>