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E3D" w:rsidRDefault="00A30E3D">
      <w:pPr>
        <w:framePr w:w="6061" w:h="426" w:hSpace="180" w:wrap="auto" w:vAnchor="text" w:hAnchor="page" w:x="3406" w:y="126"/>
        <w:widowControl w:val="0"/>
        <w:jc w:val="left"/>
        <w:rPr>
          <w:b/>
          <w:bCs/>
          <w:color w:val="0000FF"/>
          <w:spacing w:val="20"/>
        </w:rPr>
      </w:pPr>
      <w:r>
        <w:rPr>
          <w:noProof/>
        </w:rPr>
        <w:pict>
          <v:line id="_x0000_s1026" style="position:absolute;left:0;text-align:left;flip:x y;z-index:251652608" from="299.95pt,11.9pt" to="376.55pt,13.3pt" o:allowincell="f" strokecolor="red" strokeweight="6pt">
            <v:stroke startarrowwidth="narrow" startarrowlength="short" endarrowwidth="narrow" endarrowlength="short"/>
          </v:line>
        </w:pict>
      </w:r>
      <w:r>
        <w:rPr>
          <w:noProof/>
        </w:rPr>
        <w:pict>
          <v:rect id="_x0000_s1027" style="position:absolute;left:0;text-align:left;margin-left:-.5pt;margin-top:30.45pt;width:308.8pt;height:43.4pt;z-index:251662848" o:allowincell="f" fillcolor="lime" stroked="f" strokeweight="1pt">
            <v:fill r:id="rId6" o:title="" type="pattern"/>
            <v:shadow on="t" color="black" offset="3.75pt,2.5pt"/>
            <v:textbox inset="1pt,1pt,1pt,1pt">
              <w:txbxContent>
                <w:p w:rsidR="00A30E3D" w:rsidRDefault="00A30E3D">
                  <w:pPr>
                    <w:spacing w:after="120"/>
                    <w:ind w:firstLine="0"/>
                    <w:jc w:val="center"/>
                    <w:rPr>
                      <w:rFonts w:ascii="AdverGothic" w:hAnsi="AdverGothic" w:cs="AdverGothic"/>
                      <w:color w:val="000000"/>
                    </w:rPr>
                  </w:pPr>
                  <w:r>
                    <w:rPr>
                      <w:rFonts w:ascii="Times New Roman" w:hAnsi="Times New Roman" w:cs="Times New Roman"/>
                      <w:b/>
                      <w:bCs/>
                      <w:color w:val="000000"/>
                      <w:sz w:val="32"/>
                      <w:szCs w:val="32"/>
                    </w:rPr>
                    <w:t>Серия “Социологические Сообщения”</w:t>
                  </w:r>
                </w:p>
              </w:txbxContent>
            </v:textbox>
          </v:rect>
        </w:pict>
      </w:r>
      <w:r>
        <w:rPr>
          <w:b/>
          <w:bCs/>
          <w:color w:val="000000"/>
          <w:spacing w:val="20"/>
          <w:kern w:val="56"/>
          <w:sz w:val="32"/>
          <w:szCs w:val="32"/>
        </w:rPr>
        <w:t>Фонд “Общественное мнение”</w:t>
      </w:r>
    </w:p>
    <w:p w:rsidR="00A30E3D" w:rsidRDefault="00A30E3D">
      <w:pPr>
        <w:widowControl w:val="0"/>
      </w:pPr>
      <w:r>
        <w:rPr>
          <w:noProof/>
        </w:rPr>
        <w:pict>
          <v:rect id="_x0000_s1028" style="position:absolute;left:0;text-align:left;margin-left:418.45pt;margin-top:-10.55pt;width:85.65pt;height:72.05pt;z-index:251661824" o:allowincell="f" fillcolor="lime" stroked="f" strokeweight="1pt">
            <v:fill r:id="rId6" o:title="" type="pattern"/>
            <v:shadow on="t" color="black" offset="3.75pt,2.5pt"/>
            <v:textbox inset="1pt,1pt,1pt,1pt">
              <w:txbxContent>
                <w:p w:rsidR="00A30E3D" w:rsidRDefault="00A30E3D">
                  <w:pPr>
                    <w:spacing w:after="20" w:line="240" w:lineRule="auto"/>
                    <w:ind w:firstLine="0"/>
                    <w:jc w:val="center"/>
                    <w:rPr>
                      <w:color w:val="000000"/>
                      <w:sz w:val="22"/>
                      <w:szCs w:val="22"/>
                    </w:rPr>
                  </w:pPr>
                  <w:r>
                    <w:rPr>
                      <w:b/>
                      <w:bCs/>
                      <w:color w:val="000000"/>
                      <w:sz w:val="22"/>
                      <w:szCs w:val="22"/>
                    </w:rPr>
                    <w:t>23</w:t>
                  </w:r>
                  <w:r>
                    <w:rPr>
                      <w:b/>
                      <w:bCs/>
                      <w:color w:val="000000"/>
                      <w:sz w:val="22"/>
                      <w:szCs w:val="22"/>
                      <w:lang w:val="en-US"/>
                    </w:rPr>
                    <w:t xml:space="preserve"> </w:t>
                  </w:r>
                  <w:r>
                    <w:rPr>
                      <w:b/>
                      <w:bCs/>
                      <w:color w:val="000000"/>
                      <w:sz w:val="22"/>
                      <w:szCs w:val="22"/>
                    </w:rPr>
                    <w:t>сентября</w:t>
                  </w:r>
                  <w:r>
                    <w:rPr>
                      <w:color w:val="000000"/>
                      <w:sz w:val="22"/>
                      <w:szCs w:val="22"/>
                    </w:rPr>
                    <w:br/>
                  </w:r>
                  <w:r>
                    <w:rPr>
                      <w:b/>
                      <w:bCs/>
                      <w:color w:val="000000"/>
                      <w:sz w:val="22"/>
                      <w:szCs w:val="22"/>
                    </w:rPr>
                    <w:t>1998</w:t>
                  </w:r>
                </w:p>
                <w:p w:rsidR="00A30E3D" w:rsidRDefault="00A30E3D">
                  <w:pPr>
                    <w:spacing w:before="0" w:after="120" w:line="240" w:lineRule="auto"/>
                    <w:ind w:firstLine="0"/>
                    <w:jc w:val="center"/>
                    <w:rPr>
                      <w:color w:val="000000"/>
                      <w:sz w:val="32"/>
                      <w:szCs w:val="32"/>
                    </w:rPr>
                  </w:pPr>
                  <w:r>
                    <w:rPr>
                      <w:rFonts w:ascii="Times New Roman" w:hAnsi="Times New Roman" w:cs="Times New Roman"/>
                      <w:b/>
                      <w:bCs/>
                      <w:color w:val="000000"/>
                      <w:sz w:val="32"/>
                      <w:szCs w:val="32"/>
                    </w:rPr>
                    <w:t>№ 91 (</w:t>
                  </w:r>
                  <w:r>
                    <w:rPr>
                      <w:rFonts w:ascii="Times New Roman" w:hAnsi="Times New Roman" w:cs="Times New Roman"/>
                      <w:b/>
                      <w:bCs/>
                      <w:color w:val="000000"/>
                      <w:sz w:val="32"/>
                      <w:szCs w:val="32"/>
                      <w:lang w:val="en-US"/>
                    </w:rPr>
                    <w:t>40</w:t>
                  </w:r>
                  <w:r>
                    <w:rPr>
                      <w:rFonts w:ascii="Times New Roman" w:hAnsi="Times New Roman" w:cs="Times New Roman"/>
                      <w:b/>
                      <w:bCs/>
                      <w:color w:val="000000"/>
                      <w:sz w:val="32"/>
                      <w:szCs w:val="32"/>
                    </w:rPr>
                    <w:t>6)</w:t>
                  </w:r>
                </w:p>
              </w:txbxContent>
            </v:textbox>
          </v:rect>
        </w:pict>
      </w:r>
      <w:r>
        <w:rPr>
          <w:noProof/>
        </w:rPr>
        <w:pict>
          <v:oval id="_x0000_s1029" style="position:absolute;left:0;text-align:left;margin-left:8.15pt;margin-top:15.4pt;width:381.65pt;height:136.95pt;z-index:-251664896" o:allowincell="f" fillcolor="lime" stroked="f" strokecolor="white" strokeweight="6pt">
            <v:fill r:id="rId6" o:title="" type="pattern"/>
          </v:oval>
        </w:pict>
      </w:r>
      <w:r>
        <w:rPr>
          <w:noProof/>
        </w:rPr>
        <w:pict>
          <v:line id="_x0000_s1030" style="position:absolute;left:0;text-align:left;z-index:251654656" from="445.8pt,22.7pt" to="512.3pt,22.75pt" o:allowincell="f" stroked="f" strokecolor="red" strokeweight="2pt">
            <v:stroke startarrowwidth="narrow" startarrowlength="short" endarrowwidth="narrow" endarrowlength="short"/>
            <v:shadow on="t" color="black" offset="3.75pt,2.5pt"/>
          </v:line>
        </w:pict>
      </w:r>
      <w:r>
        <w:rPr>
          <w:noProof/>
        </w:rPr>
        <w:pict>
          <v:roundrect id="_x0000_s1031" style="position:absolute;left:0;text-align:left;margin-left:44.15pt;margin-top:63.8pt;width:280.85pt;height:75.65pt;z-index:251663872" arcsize="10923f" o:allowincell="f" fillcolor="blue" strokecolor="white" strokeweight="1pt">
            <v:shadow on="t" color="black" offset="3.75pt,2.5pt"/>
            <v:textbox inset="1pt,1pt,1pt,1pt">
              <w:txbxContent>
                <w:p w:rsidR="00A30E3D" w:rsidRDefault="00A30E3D">
                  <w:pPr>
                    <w:spacing w:before="180"/>
                    <w:ind w:firstLine="0"/>
                    <w:jc w:val="center"/>
                    <w:rPr>
                      <w:b/>
                      <w:bCs/>
                      <w:color w:val="FFFFFF"/>
                      <w:sz w:val="40"/>
                      <w:szCs w:val="40"/>
                    </w:rPr>
                  </w:pPr>
                  <w:r>
                    <w:rPr>
                      <w:b/>
                      <w:bCs/>
                      <w:color w:val="FFFFFF"/>
                      <w:sz w:val="40"/>
                      <w:szCs w:val="40"/>
                    </w:rPr>
                    <w:t xml:space="preserve">Обзор опроса </w:t>
                  </w:r>
                  <w:r>
                    <w:rPr>
                      <w:b/>
                      <w:bCs/>
                      <w:color w:val="FFFFFF"/>
                      <w:sz w:val="40"/>
                      <w:szCs w:val="40"/>
                    </w:rPr>
                    <w:br/>
                    <w:t>12-13</w:t>
                  </w:r>
                  <w:r>
                    <w:rPr>
                      <w:b/>
                      <w:bCs/>
                      <w:color w:val="FFFFFF"/>
                      <w:sz w:val="40"/>
                      <w:szCs w:val="40"/>
                      <w:lang w:val="en-US"/>
                    </w:rPr>
                    <w:t xml:space="preserve"> </w:t>
                  </w:r>
                  <w:r>
                    <w:rPr>
                      <w:b/>
                      <w:bCs/>
                      <w:color w:val="FFFFFF"/>
                      <w:sz w:val="40"/>
                      <w:szCs w:val="40"/>
                    </w:rPr>
                    <w:t>сентября 1998 года</w:t>
                  </w:r>
                </w:p>
              </w:txbxContent>
            </v:textbox>
          </v:roundrect>
        </w:pict>
      </w:r>
      <w:r>
        <w:rPr>
          <w:noProof/>
        </w:rPr>
        <w:pict>
          <v:line id="_x0000_s1032" style="position:absolute;left:0;text-align:left;flip:x;z-index:251655680" from="-6.25pt,18.65pt" to="15.4pt,18.7pt" o:allowincell="f" strokecolor="red" strokeweight="6pt">
            <v:stroke startarrowwidth="narrow" startarrowlength="short" endarrowwidth="narrow" endarrowlength="short"/>
          </v:line>
        </w:pict>
      </w:r>
      <w:r>
        <w:rPr>
          <w:noProof/>
        </w:rPr>
        <w:pict>
          <v:line id="_x0000_s1033" style="position:absolute;left:0;text-align:left;z-index:251656704" from="75.95pt,1pt" to="425.9pt,1.15pt" o:allowincell="f" strokeweight="1pt">
            <v:stroke startarrowwidth="narrow" startarrowlength="short" endarrowwidth="narrow" endarrowlength="short"/>
          </v:line>
        </w:pict>
      </w:r>
      <w:r>
        <w:rPr>
          <w:noProof/>
        </w:rPr>
        <w:pict>
          <v:line id="_x0000_s1034" style="position:absolute;left:0;text-align:left;flip:x;z-index:251657728" from="94.55pt,18.4pt" to="128.2pt,18.7pt" o:allowincell="f" strokecolor="red" strokeweight="6pt">
            <v:stroke startarrowwidth="narrow" startarrowlength="short" endarrowwidth="narrow" endarrowlength="short"/>
          </v:line>
        </w:pict>
      </w:r>
      <w:r>
        <w:rPr>
          <w:noProof/>
        </w:rPr>
        <w:pict>
          <v:line id="_x0000_s1035" style="position:absolute;left:0;text-align:left;flip:y;z-index:251658752" from="15.35pt,1.1pt" to="64.6pt,1.25pt" o:allowincell="f" strokeweight="1pt">
            <v:stroke startarrowwidth="narrow" startarrowlength="short" endarrowwidth="narrow" endarrowlength="short"/>
          </v:line>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6" type="#_x0000_t19" style="position:absolute;left:0;text-align:left;margin-left:36.95pt;margin-top:29.8pt;width:72.05pt;height:23.75pt;flip:x;z-index:251659776" o:allowincell="f" filled="t" fillcolor="lime" stroked="f" strokecolor="blue">
            <v:fill r:id="rId6" o:title="" type="pattern"/>
          </v:shape>
        </w:pict>
      </w:r>
      <w:r>
        <w:rPr>
          <w:noProof/>
        </w:rPr>
        <w:pict>
          <v:shape id="_x0000_s1037" type="#_x0000_t19" style="position:absolute;left:0;text-align:left;margin-left:72.95pt;margin-top:28.3pt;width:21.65pt;height:7.25pt;flip:x;z-index:251660800" o:allowincell="f" filled="t" fillcolor="lime" stroked="f" strokecolor="blue">
            <v:fill r:id="rId6" o:title="" type="pattern"/>
          </v:shape>
        </w:pict>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45.6pt" o:borderbottomcolor="white" o:borderrightcolor="white">
            <v:imagedata r:id="rId7" o:title=""/>
            <w10:borderbottom type="single" width="6"/>
            <w10:borderright type="single" width="6"/>
          </v:shape>
        </w:pict>
      </w:r>
    </w:p>
    <w:p w:rsidR="00A30E3D" w:rsidRDefault="00A30E3D">
      <w:pPr>
        <w:widowControl w:val="0"/>
      </w:pPr>
      <w:r>
        <w:rPr>
          <w:noProof/>
        </w:rPr>
        <w:pict>
          <v:line id="_x0000_s1038" style="position:absolute;left:0;text-align:left;flip:y;z-index:251653632" from="22.45pt,-.35pt" to="498.6pt,136.5pt" o:allowincell="f" strokecolor="red" strokeweight="6pt">
            <v:stroke startarrowwidth="narrow" startarrowlength="short" endarrowwidth="narrow" endarrowlength="short"/>
          </v:line>
        </w:pict>
      </w:r>
    </w:p>
    <w:p w:rsidR="00A30E3D" w:rsidRDefault="00A30E3D">
      <w:pPr>
        <w:widowControl w:val="0"/>
      </w:pPr>
    </w:p>
    <w:p w:rsidR="00A30E3D" w:rsidRDefault="00A30E3D">
      <w:pPr>
        <w:widowControl w:val="0"/>
        <w:rPr>
          <w:sz w:val="30"/>
          <w:szCs w:val="30"/>
        </w:rPr>
      </w:pPr>
    </w:p>
    <w:p w:rsidR="00A30E3D" w:rsidRDefault="00A30E3D">
      <w:pPr>
        <w:widowControl w:val="0"/>
        <w:rPr>
          <w:sz w:val="30"/>
          <w:szCs w:val="30"/>
          <w:lang w:val="en-US"/>
        </w:rPr>
      </w:pPr>
    </w:p>
    <w:p w:rsidR="00A30E3D" w:rsidRDefault="00A30E3D">
      <w:pPr>
        <w:pStyle w:val="Heading1"/>
        <w:rPr>
          <w:color w:val="000080"/>
        </w:rPr>
      </w:pPr>
      <w:r>
        <w:rPr>
          <w:color w:val="FF0000"/>
          <w:sz w:val="38"/>
          <w:szCs w:val="38"/>
        </w:rPr>
        <w:t>Темы:</w:t>
      </w:r>
      <w:r>
        <w:t xml:space="preserve"> </w:t>
      </w:r>
    </w:p>
    <w:p w:rsidR="00A30E3D" w:rsidRDefault="00A30E3D">
      <w:pPr>
        <w:rPr>
          <w:b/>
          <w:bCs/>
          <w:color w:val="000080"/>
          <w:kern w:val="28"/>
          <w:sz w:val="32"/>
          <w:szCs w:val="32"/>
        </w:rPr>
      </w:pPr>
      <w:r>
        <w:rPr>
          <w:b/>
          <w:bCs/>
          <w:color w:val="000080"/>
          <w:kern w:val="28"/>
          <w:sz w:val="32"/>
          <w:szCs w:val="32"/>
        </w:rPr>
        <w:t>1. Е.Примаков: триумфатор волей обстоятельств</w:t>
      </w:r>
    </w:p>
    <w:p w:rsidR="00A30E3D" w:rsidRDefault="00A30E3D">
      <w:pPr>
        <w:rPr>
          <w:b/>
          <w:bCs/>
          <w:color w:val="000080"/>
          <w:kern w:val="28"/>
          <w:sz w:val="32"/>
          <w:szCs w:val="32"/>
        </w:rPr>
      </w:pPr>
      <w:r>
        <w:rPr>
          <w:b/>
          <w:bCs/>
          <w:color w:val="000080"/>
          <w:kern w:val="28"/>
          <w:sz w:val="32"/>
          <w:szCs w:val="32"/>
        </w:rPr>
        <w:t>2. Шоковая психотерапия</w:t>
      </w:r>
    </w:p>
    <w:p w:rsidR="00A30E3D" w:rsidRDefault="00A30E3D">
      <w:pPr>
        <w:rPr>
          <w:b/>
          <w:bCs/>
          <w:color w:val="000080"/>
          <w:kern w:val="28"/>
          <w:sz w:val="32"/>
          <w:szCs w:val="32"/>
        </w:rPr>
      </w:pPr>
      <w:r>
        <w:rPr>
          <w:b/>
          <w:bCs/>
          <w:color w:val="000080"/>
          <w:kern w:val="28"/>
          <w:sz w:val="32"/>
          <w:szCs w:val="32"/>
        </w:rPr>
        <w:t>3. Политическая арена: выигравшие и проигравшие</w:t>
      </w:r>
    </w:p>
    <w:p w:rsidR="00A30E3D" w:rsidRDefault="00A30E3D">
      <w:pPr>
        <w:spacing w:before="0" w:after="0"/>
        <w:ind w:firstLine="426"/>
        <w:rPr>
          <w:lang w:val="en-US"/>
        </w:rPr>
      </w:pPr>
    </w:p>
    <w:p w:rsidR="00A30E3D" w:rsidRDefault="00A30E3D">
      <w:pPr>
        <w:spacing w:before="0" w:after="0"/>
        <w:ind w:firstLine="426"/>
        <w:rPr>
          <w:lang w:val="en-US"/>
        </w:rPr>
      </w:pPr>
    </w:p>
    <w:p w:rsidR="00A30E3D" w:rsidRDefault="00A30E3D">
      <w:pPr>
        <w:spacing w:before="0" w:after="0"/>
        <w:ind w:firstLine="426"/>
      </w:pPr>
    </w:p>
    <w:p w:rsidR="00A30E3D" w:rsidRDefault="00A30E3D">
      <w:pPr>
        <w:spacing w:before="0" w:after="0"/>
        <w:ind w:firstLine="426"/>
      </w:pPr>
    </w:p>
    <w:p w:rsidR="00A30E3D" w:rsidRDefault="00A30E3D">
      <w:pPr>
        <w:spacing w:before="0" w:after="0"/>
        <w:ind w:firstLine="426"/>
        <w:rPr>
          <w:rFonts w:ascii="MyslCTT" w:hAnsi="MyslCTT" w:cs="MyslCTT"/>
          <w:i/>
          <w:iCs/>
          <w:sz w:val="32"/>
          <w:szCs w:val="32"/>
        </w:rPr>
      </w:pPr>
      <w:r>
        <w:rPr>
          <w:rFonts w:ascii="MyslCTT" w:hAnsi="MyslCTT" w:cs="MyslCTT"/>
          <w:i/>
          <w:iCs/>
          <w:sz w:val="32"/>
          <w:szCs w:val="32"/>
        </w:rPr>
        <w:t>Результаты опроса, проведенного на следующий день после утверждения Е.Примакова в должности премьер-министра, дают возможность представить непосредственную реакцию российских граждан на это событие и выяснить, как они оценивают поведение различных участников завершившейся политической баталии. Правда, эти результаты еще не позволяют судить о том, чего ожидают наши соотечественники от нового Правительства, как воспринимают состав формирующегося кабинета и его первые практические шаги.</w:t>
      </w:r>
    </w:p>
    <w:p w:rsidR="00A30E3D" w:rsidRDefault="00A30E3D">
      <w:pPr>
        <w:pStyle w:val="Heading1"/>
        <w:spacing w:before="200"/>
      </w:pPr>
      <w:r>
        <w:br w:type="page"/>
      </w:r>
    </w:p>
    <w:p w:rsidR="00A30E3D" w:rsidRDefault="00A30E3D">
      <w:pPr>
        <w:pStyle w:val="Heading1"/>
      </w:pPr>
      <w:r>
        <w:t>1. Е.Примаков: триумфатор волей обстоятельств</w:t>
      </w:r>
    </w:p>
    <w:p w:rsidR="00A30E3D" w:rsidRDefault="00A30E3D">
      <w:pPr>
        <w:spacing w:before="80" w:after="80"/>
        <w:ind w:firstLine="425"/>
        <w:rPr>
          <w:b/>
          <w:bCs/>
          <w:i/>
          <w:iCs/>
          <w:color w:val="800000"/>
          <w:sz w:val="24"/>
          <w:szCs w:val="24"/>
        </w:rPr>
      </w:pPr>
      <w:r>
        <w:rPr>
          <w:b/>
          <w:bCs/>
          <w:i/>
          <w:iCs/>
          <w:color w:val="800000"/>
          <w:sz w:val="24"/>
          <w:szCs w:val="24"/>
        </w:rPr>
        <w:t>Вопрос: "Президент Б.Ельцин предложил Думе кандидатуру Е.Примакова на пост премьер-министра. Как Вы относитесь к этому решению – одобряете или не одобряете?"</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2756"/>
        <w:gridCol w:w="616"/>
        <w:gridCol w:w="1053"/>
        <w:gridCol w:w="882"/>
        <w:gridCol w:w="851"/>
        <w:gridCol w:w="992"/>
        <w:gridCol w:w="1286"/>
        <w:gridCol w:w="1266"/>
      </w:tblGrid>
      <w:tr w:rsidR="00A30E3D">
        <w:tblPrEx>
          <w:tblCellMar>
            <w:top w:w="0" w:type="dxa"/>
            <w:bottom w:w="0" w:type="dxa"/>
          </w:tblCellMar>
        </w:tblPrEx>
        <w:tc>
          <w:tcPr>
            <w:tcW w:w="2755" w:type="dxa"/>
            <w:tcBorders>
              <w:top w:val="single" w:sz="12" w:space="0" w:color="auto"/>
              <w:bottom w:val="nil"/>
              <w:right w:val="single" w:sz="12" w:space="0" w:color="auto"/>
            </w:tcBorders>
            <w:shd w:val="pct20" w:color="FFFF00" w:fill="auto"/>
          </w:tcPr>
          <w:p w:rsidR="00A30E3D" w:rsidRDefault="00A30E3D">
            <w:pPr>
              <w:spacing w:before="20" w:after="20" w:line="240" w:lineRule="auto"/>
              <w:ind w:firstLine="0"/>
              <w:jc w:val="left"/>
              <w:rPr>
                <w:b/>
                <w:bCs/>
                <w:color w:val="008000"/>
                <w:sz w:val="24"/>
                <w:szCs w:val="24"/>
              </w:rPr>
            </w:pPr>
          </w:p>
        </w:tc>
        <w:tc>
          <w:tcPr>
            <w:tcW w:w="616" w:type="dxa"/>
            <w:tcBorders>
              <w:top w:val="single" w:sz="12" w:space="0" w:color="auto"/>
              <w:left w:val="nil"/>
              <w:bottom w:val="nil"/>
            </w:tcBorders>
            <w:shd w:val="pct20" w:color="FFFF00" w:fill="auto"/>
          </w:tcPr>
          <w:p w:rsidR="00A30E3D" w:rsidRDefault="00A30E3D">
            <w:pPr>
              <w:spacing w:before="20" w:after="20" w:line="240" w:lineRule="auto"/>
              <w:ind w:firstLine="0"/>
              <w:jc w:val="center"/>
              <w:rPr>
                <w:b/>
                <w:bCs/>
                <w:color w:val="008000"/>
                <w:sz w:val="24"/>
                <w:szCs w:val="24"/>
              </w:rPr>
            </w:pPr>
            <w:r>
              <w:rPr>
                <w:b/>
                <w:bCs/>
                <w:color w:val="008000"/>
                <w:sz w:val="24"/>
                <w:szCs w:val="24"/>
              </w:rPr>
              <w:t>Все</w:t>
            </w:r>
          </w:p>
        </w:tc>
        <w:tc>
          <w:tcPr>
            <w:tcW w:w="6330" w:type="dxa"/>
            <w:gridSpan w:val="6"/>
            <w:tcBorders>
              <w:top w:val="single" w:sz="12" w:space="0" w:color="auto"/>
            </w:tcBorders>
            <w:shd w:val="pct20" w:color="FFFF00" w:fill="auto"/>
          </w:tcPr>
          <w:p w:rsidR="00A30E3D" w:rsidRDefault="00A30E3D">
            <w:pPr>
              <w:spacing w:before="20" w:after="20" w:line="240" w:lineRule="auto"/>
              <w:ind w:firstLine="0"/>
              <w:jc w:val="center"/>
              <w:rPr>
                <w:b/>
                <w:bCs/>
                <w:color w:val="008000"/>
                <w:sz w:val="24"/>
                <w:szCs w:val="24"/>
              </w:rPr>
            </w:pPr>
            <w:r>
              <w:rPr>
                <w:b/>
                <w:bCs/>
                <w:color w:val="008000"/>
                <w:sz w:val="24"/>
                <w:szCs w:val="24"/>
              </w:rPr>
              <w:t>Среди электоратов</w:t>
            </w:r>
          </w:p>
        </w:tc>
      </w:tr>
      <w:tr w:rsidR="00A30E3D">
        <w:tblPrEx>
          <w:tblCellMar>
            <w:top w:w="0" w:type="dxa"/>
            <w:bottom w:w="0" w:type="dxa"/>
          </w:tblCellMar>
        </w:tblPrEx>
        <w:tc>
          <w:tcPr>
            <w:tcW w:w="2756" w:type="dxa"/>
            <w:tcBorders>
              <w:top w:val="nil"/>
              <w:bottom w:val="single" w:sz="12" w:space="0" w:color="auto"/>
              <w:right w:val="single" w:sz="12" w:space="0" w:color="auto"/>
            </w:tcBorders>
            <w:shd w:val="pct20" w:color="FFFF00" w:fill="auto"/>
          </w:tcPr>
          <w:p w:rsidR="00A30E3D" w:rsidRDefault="00A30E3D">
            <w:pPr>
              <w:spacing w:before="20" w:after="20" w:line="240" w:lineRule="auto"/>
              <w:ind w:firstLine="0"/>
              <w:jc w:val="left"/>
              <w:rPr>
                <w:color w:val="008000"/>
                <w:sz w:val="20"/>
                <w:szCs w:val="20"/>
              </w:rPr>
            </w:pPr>
          </w:p>
        </w:tc>
        <w:tc>
          <w:tcPr>
            <w:tcW w:w="616" w:type="dxa"/>
            <w:tcBorders>
              <w:top w:val="nil"/>
              <w:left w:val="nil"/>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p>
        </w:tc>
        <w:tc>
          <w:tcPr>
            <w:tcW w:w="1053"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Жирино</w:t>
            </w:r>
            <w:r>
              <w:rPr>
                <w:color w:val="008000"/>
                <w:sz w:val="20"/>
                <w:szCs w:val="20"/>
              </w:rPr>
              <w:softHyphen/>
              <w:t>вского</w:t>
            </w:r>
          </w:p>
        </w:tc>
        <w:tc>
          <w:tcPr>
            <w:tcW w:w="882"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Зюга</w:t>
            </w:r>
            <w:r>
              <w:rPr>
                <w:color w:val="008000"/>
                <w:sz w:val="20"/>
                <w:szCs w:val="20"/>
                <w:lang w:val="en-US"/>
              </w:rPr>
              <w:softHyphen/>
            </w:r>
            <w:r>
              <w:rPr>
                <w:color w:val="008000"/>
                <w:sz w:val="20"/>
                <w:szCs w:val="20"/>
              </w:rPr>
              <w:t xml:space="preserve">нова                  </w:t>
            </w:r>
          </w:p>
        </w:tc>
        <w:tc>
          <w:tcPr>
            <w:tcW w:w="851"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Лебедя</w:t>
            </w:r>
          </w:p>
        </w:tc>
        <w:tc>
          <w:tcPr>
            <w:tcW w:w="992"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Лужкова</w:t>
            </w:r>
          </w:p>
        </w:tc>
        <w:tc>
          <w:tcPr>
            <w:tcW w:w="1286"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Черномыр</w:t>
            </w:r>
            <w:r>
              <w:rPr>
                <w:color w:val="008000"/>
                <w:sz w:val="20"/>
                <w:szCs w:val="20"/>
              </w:rPr>
              <w:softHyphen/>
              <w:t>дина</w:t>
            </w:r>
          </w:p>
        </w:tc>
        <w:tc>
          <w:tcPr>
            <w:tcW w:w="1265"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Явлинского</w:t>
            </w:r>
          </w:p>
        </w:tc>
      </w:tr>
      <w:tr w:rsidR="00A30E3D">
        <w:tblPrEx>
          <w:tblCellMar>
            <w:top w:w="0" w:type="dxa"/>
            <w:bottom w:w="0" w:type="dxa"/>
          </w:tblCellMar>
        </w:tblPrEx>
        <w:tc>
          <w:tcPr>
            <w:tcW w:w="2756" w:type="dxa"/>
            <w:tcBorders>
              <w:top w:val="nil"/>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одобряю</w:t>
            </w:r>
          </w:p>
        </w:tc>
        <w:tc>
          <w:tcPr>
            <w:tcW w:w="616" w:type="dxa"/>
            <w:tcBorders>
              <w:top w:val="nil"/>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67</w:t>
            </w:r>
          </w:p>
        </w:tc>
        <w:tc>
          <w:tcPr>
            <w:tcW w:w="1053"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49</w:t>
            </w:r>
          </w:p>
        </w:tc>
        <w:tc>
          <w:tcPr>
            <w:tcW w:w="882"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72</w:t>
            </w:r>
          </w:p>
        </w:tc>
        <w:tc>
          <w:tcPr>
            <w:tcW w:w="851"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71</w:t>
            </w:r>
          </w:p>
        </w:tc>
        <w:tc>
          <w:tcPr>
            <w:tcW w:w="992"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79</w:t>
            </w:r>
          </w:p>
        </w:tc>
        <w:tc>
          <w:tcPr>
            <w:tcW w:w="1286"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42</w:t>
            </w:r>
          </w:p>
        </w:tc>
        <w:tc>
          <w:tcPr>
            <w:tcW w:w="1265"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82</w:t>
            </w:r>
          </w:p>
        </w:tc>
      </w:tr>
      <w:tr w:rsidR="00A30E3D">
        <w:tblPrEx>
          <w:tblCellMar>
            <w:top w:w="0" w:type="dxa"/>
            <w:bottom w:w="0" w:type="dxa"/>
          </w:tblCellMar>
        </w:tblPrEx>
        <w:tc>
          <w:tcPr>
            <w:tcW w:w="2756"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не одобряю</w:t>
            </w:r>
          </w:p>
        </w:tc>
        <w:tc>
          <w:tcPr>
            <w:tcW w:w="616" w:type="dxa"/>
            <w:tcBorders>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13</w:t>
            </w:r>
          </w:p>
        </w:tc>
        <w:tc>
          <w:tcPr>
            <w:tcW w:w="1053" w:type="dxa"/>
            <w:shd w:val="pct20" w:color="FFFF00" w:fill="auto"/>
          </w:tcPr>
          <w:p w:rsidR="00A30E3D" w:rsidRDefault="00A30E3D">
            <w:pPr>
              <w:spacing w:before="20" w:after="20" w:line="240" w:lineRule="auto"/>
              <w:ind w:firstLine="0"/>
              <w:jc w:val="center"/>
              <w:rPr>
                <w:sz w:val="24"/>
                <w:szCs w:val="24"/>
              </w:rPr>
            </w:pPr>
            <w:r>
              <w:rPr>
                <w:sz w:val="24"/>
                <w:szCs w:val="24"/>
              </w:rPr>
              <w:t>30</w:t>
            </w:r>
          </w:p>
        </w:tc>
        <w:tc>
          <w:tcPr>
            <w:tcW w:w="882" w:type="dxa"/>
            <w:shd w:val="pct20" w:color="FFFF00" w:fill="auto"/>
          </w:tcPr>
          <w:p w:rsidR="00A30E3D" w:rsidRDefault="00A30E3D">
            <w:pPr>
              <w:spacing w:before="20" w:after="20" w:line="240" w:lineRule="auto"/>
              <w:ind w:firstLine="0"/>
              <w:jc w:val="center"/>
              <w:rPr>
                <w:sz w:val="24"/>
                <w:szCs w:val="24"/>
              </w:rPr>
            </w:pPr>
            <w:r>
              <w:rPr>
                <w:sz w:val="24"/>
                <w:szCs w:val="24"/>
              </w:rPr>
              <w:t>11</w:t>
            </w:r>
          </w:p>
        </w:tc>
        <w:tc>
          <w:tcPr>
            <w:tcW w:w="851" w:type="dxa"/>
            <w:shd w:val="pct20" w:color="FFFF00" w:fill="auto"/>
          </w:tcPr>
          <w:p w:rsidR="00A30E3D" w:rsidRDefault="00A30E3D">
            <w:pPr>
              <w:spacing w:before="20" w:after="20" w:line="240" w:lineRule="auto"/>
              <w:ind w:firstLine="0"/>
              <w:jc w:val="center"/>
              <w:rPr>
                <w:sz w:val="24"/>
                <w:szCs w:val="24"/>
              </w:rPr>
            </w:pPr>
            <w:r>
              <w:rPr>
                <w:sz w:val="24"/>
                <w:szCs w:val="24"/>
              </w:rPr>
              <w:t>14</w:t>
            </w:r>
          </w:p>
        </w:tc>
        <w:tc>
          <w:tcPr>
            <w:tcW w:w="992" w:type="dxa"/>
            <w:shd w:val="pct20" w:color="FFFF00" w:fill="auto"/>
          </w:tcPr>
          <w:p w:rsidR="00A30E3D" w:rsidRDefault="00A30E3D">
            <w:pPr>
              <w:spacing w:before="20" w:after="20" w:line="240" w:lineRule="auto"/>
              <w:ind w:firstLine="0"/>
              <w:jc w:val="center"/>
              <w:rPr>
                <w:sz w:val="24"/>
                <w:szCs w:val="24"/>
              </w:rPr>
            </w:pPr>
            <w:r>
              <w:rPr>
                <w:sz w:val="24"/>
                <w:szCs w:val="24"/>
              </w:rPr>
              <w:t>9</w:t>
            </w:r>
          </w:p>
        </w:tc>
        <w:tc>
          <w:tcPr>
            <w:tcW w:w="1286" w:type="dxa"/>
            <w:shd w:val="pct20" w:color="FFFF00" w:fill="auto"/>
          </w:tcPr>
          <w:p w:rsidR="00A30E3D" w:rsidRDefault="00A30E3D">
            <w:pPr>
              <w:spacing w:before="20" w:after="20" w:line="240" w:lineRule="auto"/>
              <w:ind w:firstLine="0"/>
              <w:jc w:val="center"/>
              <w:rPr>
                <w:sz w:val="24"/>
                <w:szCs w:val="24"/>
              </w:rPr>
            </w:pPr>
            <w:r>
              <w:rPr>
                <w:sz w:val="24"/>
                <w:szCs w:val="24"/>
              </w:rPr>
              <w:t>36</w:t>
            </w:r>
          </w:p>
        </w:tc>
        <w:tc>
          <w:tcPr>
            <w:tcW w:w="1265" w:type="dxa"/>
            <w:shd w:val="pct20" w:color="FFFF00" w:fill="auto"/>
          </w:tcPr>
          <w:p w:rsidR="00A30E3D" w:rsidRDefault="00A30E3D">
            <w:pPr>
              <w:spacing w:before="20" w:after="20" w:line="240" w:lineRule="auto"/>
              <w:ind w:firstLine="0"/>
              <w:jc w:val="center"/>
              <w:rPr>
                <w:sz w:val="24"/>
                <w:szCs w:val="24"/>
              </w:rPr>
            </w:pPr>
            <w:r>
              <w:rPr>
                <w:sz w:val="24"/>
                <w:szCs w:val="24"/>
              </w:rPr>
              <w:t>8</w:t>
            </w:r>
          </w:p>
        </w:tc>
      </w:tr>
      <w:tr w:rsidR="00A30E3D">
        <w:tblPrEx>
          <w:tblCellMar>
            <w:top w:w="0" w:type="dxa"/>
            <w:bottom w:w="0" w:type="dxa"/>
          </w:tblCellMar>
        </w:tblPrEx>
        <w:tc>
          <w:tcPr>
            <w:tcW w:w="2756" w:type="dxa"/>
            <w:tcBorders>
              <w:bottom w:val="single" w:sz="12" w:space="0" w:color="auto"/>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затр. ответить</w:t>
            </w:r>
          </w:p>
        </w:tc>
        <w:tc>
          <w:tcPr>
            <w:tcW w:w="616" w:type="dxa"/>
            <w:tcBorders>
              <w:left w:val="nil"/>
              <w:bottom w:val="single" w:sz="12" w:space="0" w:color="auto"/>
            </w:tcBorders>
            <w:shd w:val="pct20" w:color="FFFF00" w:fill="auto"/>
          </w:tcPr>
          <w:p w:rsidR="00A30E3D" w:rsidRDefault="00A30E3D">
            <w:pPr>
              <w:spacing w:before="20" w:after="20" w:line="240" w:lineRule="auto"/>
              <w:ind w:firstLine="0"/>
              <w:jc w:val="center"/>
              <w:rPr>
                <w:b/>
                <w:bCs/>
                <w:sz w:val="24"/>
                <w:szCs w:val="24"/>
              </w:rPr>
            </w:pPr>
            <w:r>
              <w:rPr>
                <w:b/>
                <w:bCs/>
                <w:sz w:val="24"/>
                <w:szCs w:val="24"/>
              </w:rPr>
              <w:t>20</w:t>
            </w:r>
          </w:p>
        </w:tc>
        <w:tc>
          <w:tcPr>
            <w:tcW w:w="1053"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21</w:t>
            </w:r>
          </w:p>
        </w:tc>
        <w:tc>
          <w:tcPr>
            <w:tcW w:w="882"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16</w:t>
            </w:r>
          </w:p>
        </w:tc>
        <w:tc>
          <w:tcPr>
            <w:tcW w:w="851"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15</w:t>
            </w:r>
          </w:p>
        </w:tc>
        <w:tc>
          <w:tcPr>
            <w:tcW w:w="992"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12</w:t>
            </w:r>
          </w:p>
        </w:tc>
        <w:tc>
          <w:tcPr>
            <w:tcW w:w="1286"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23</w:t>
            </w:r>
          </w:p>
        </w:tc>
        <w:tc>
          <w:tcPr>
            <w:tcW w:w="1265"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10</w:t>
            </w:r>
          </w:p>
        </w:tc>
      </w:tr>
    </w:tbl>
    <w:p w:rsidR="00A30E3D" w:rsidRDefault="00A30E3D">
      <w:pPr>
        <w:spacing w:before="0" w:after="0"/>
        <w:ind w:firstLine="426"/>
        <w:rPr>
          <w:b/>
          <w:bCs/>
        </w:rPr>
      </w:pPr>
    </w:p>
    <w:p w:rsidR="00A30E3D" w:rsidRDefault="00A30E3D">
      <w:pPr>
        <w:spacing w:before="0" w:after="0"/>
        <w:ind w:firstLine="426"/>
      </w:pPr>
      <w:r>
        <w:t>Подавляющее большинство респондентов высказалось в поддержку решения о выдвижении кандидатуры Е.Примакова. Очевидно, однако, что столь решительное одобрение обусловлено не столько  личной популярностью бывшего министра иностранных дел, сколько иными обстоятельствами. Прежде всего – по всей видимости, тем удовлетворением, которое доставило большинству опрошенных известие о согласии Президента уступить депутатскому корпусу и не настаивать далее на кандидатуре В.Черномырдина.</w:t>
      </w:r>
    </w:p>
    <w:p w:rsidR="00A30E3D" w:rsidRDefault="00A30E3D">
      <w:pPr>
        <w:spacing w:before="80" w:after="80"/>
        <w:ind w:firstLine="425"/>
        <w:rPr>
          <w:b/>
          <w:bCs/>
          <w:i/>
          <w:iCs/>
          <w:color w:val="800000"/>
          <w:sz w:val="24"/>
          <w:szCs w:val="24"/>
        </w:rPr>
      </w:pPr>
      <w:r>
        <w:rPr>
          <w:b/>
          <w:bCs/>
          <w:i/>
          <w:iCs/>
          <w:color w:val="800000"/>
          <w:sz w:val="24"/>
          <w:szCs w:val="24"/>
        </w:rPr>
        <w:t>Вопрос: "На прошедшей неделе Дума вторично проголосовала против кандидатуры В.Черномырдина на пост премьер-министра. Если Вы знаете об этом, то как Вы относитесь к такому решению Думы – одобряете или не одобряете?"</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2756"/>
        <w:gridCol w:w="616"/>
        <w:gridCol w:w="1053"/>
        <w:gridCol w:w="882"/>
        <w:gridCol w:w="851"/>
        <w:gridCol w:w="992"/>
        <w:gridCol w:w="1286"/>
        <w:gridCol w:w="1266"/>
      </w:tblGrid>
      <w:tr w:rsidR="00A30E3D">
        <w:tblPrEx>
          <w:tblCellMar>
            <w:top w:w="0" w:type="dxa"/>
            <w:bottom w:w="0" w:type="dxa"/>
          </w:tblCellMar>
        </w:tblPrEx>
        <w:tc>
          <w:tcPr>
            <w:tcW w:w="2755" w:type="dxa"/>
            <w:tcBorders>
              <w:top w:val="single" w:sz="12" w:space="0" w:color="auto"/>
              <w:bottom w:val="nil"/>
              <w:right w:val="single" w:sz="12" w:space="0" w:color="auto"/>
            </w:tcBorders>
            <w:shd w:val="pct20" w:color="FFFF00" w:fill="auto"/>
          </w:tcPr>
          <w:p w:rsidR="00A30E3D" w:rsidRDefault="00A30E3D">
            <w:pPr>
              <w:spacing w:before="20" w:after="20" w:line="240" w:lineRule="auto"/>
              <w:ind w:firstLine="0"/>
              <w:jc w:val="left"/>
              <w:rPr>
                <w:b/>
                <w:bCs/>
                <w:color w:val="008000"/>
                <w:sz w:val="24"/>
                <w:szCs w:val="24"/>
              </w:rPr>
            </w:pPr>
          </w:p>
        </w:tc>
        <w:tc>
          <w:tcPr>
            <w:tcW w:w="616" w:type="dxa"/>
            <w:tcBorders>
              <w:top w:val="single" w:sz="12" w:space="0" w:color="auto"/>
              <w:left w:val="nil"/>
              <w:bottom w:val="nil"/>
            </w:tcBorders>
            <w:shd w:val="pct20" w:color="FFFF00" w:fill="auto"/>
          </w:tcPr>
          <w:p w:rsidR="00A30E3D" w:rsidRDefault="00A30E3D">
            <w:pPr>
              <w:spacing w:before="20" w:after="20" w:line="240" w:lineRule="auto"/>
              <w:ind w:firstLine="0"/>
              <w:jc w:val="center"/>
              <w:rPr>
                <w:b/>
                <w:bCs/>
                <w:color w:val="008000"/>
                <w:sz w:val="24"/>
                <w:szCs w:val="24"/>
              </w:rPr>
            </w:pPr>
            <w:r>
              <w:rPr>
                <w:b/>
                <w:bCs/>
                <w:color w:val="008000"/>
                <w:sz w:val="24"/>
                <w:szCs w:val="24"/>
              </w:rPr>
              <w:t>Все</w:t>
            </w:r>
          </w:p>
        </w:tc>
        <w:tc>
          <w:tcPr>
            <w:tcW w:w="6330" w:type="dxa"/>
            <w:gridSpan w:val="6"/>
            <w:tcBorders>
              <w:top w:val="single" w:sz="12" w:space="0" w:color="auto"/>
            </w:tcBorders>
            <w:shd w:val="pct20" w:color="FFFF00" w:fill="auto"/>
          </w:tcPr>
          <w:p w:rsidR="00A30E3D" w:rsidRDefault="00A30E3D">
            <w:pPr>
              <w:spacing w:before="20" w:after="20" w:line="240" w:lineRule="auto"/>
              <w:ind w:firstLine="0"/>
              <w:jc w:val="center"/>
              <w:rPr>
                <w:b/>
                <w:bCs/>
                <w:color w:val="008000"/>
                <w:sz w:val="24"/>
                <w:szCs w:val="24"/>
              </w:rPr>
            </w:pPr>
            <w:r>
              <w:rPr>
                <w:b/>
                <w:bCs/>
                <w:color w:val="008000"/>
                <w:sz w:val="24"/>
                <w:szCs w:val="24"/>
              </w:rPr>
              <w:t>Среди электоратов</w:t>
            </w:r>
          </w:p>
        </w:tc>
      </w:tr>
      <w:tr w:rsidR="00A30E3D">
        <w:tblPrEx>
          <w:tblCellMar>
            <w:top w:w="0" w:type="dxa"/>
            <w:bottom w:w="0" w:type="dxa"/>
          </w:tblCellMar>
        </w:tblPrEx>
        <w:tc>
          <w:tcPr>
            <w:tcW w:w="2756" w:type="dxa"/>
            <w:tcBorders>
              <w:top w:val="nil"/>
              <w:bottom w:val="single" w:sz="12" w:space="0" w:color="auto"/>
              <w:right w:val="single" w:sz="12" w:space="0" w:color="auto"/>
            </w:tcBorders>
            <w:shd w:val="pct20" w:color="FFFF00" w:fill="auto"/>
          </w:tcPr>
          <w:p w:rsidR="00A30E3D" w:rsidRDefault="00A30E3D">
            <w:pPr>
              <w:spacing w:before="20" w:after="20" w:line="240" w:lineRule="auto"/>
              <w:ind w:firstLine="0"/>
              <w:jc w:val="left"/>
              <w:rPr>
                <w:color w:val="008000"/>
                <w:sz w:val="20"/>
                <w:szCs w:val="20"/>
              </w:rPr>
            </w:pPr>
          </w:p>
        </w:tc>
        <w:tc>
          <w:tcPr>
            <w:tcW w:w="616" w:type="dxa"/>
            <w:tcBorders>
              <w:top w:val="nil"/>
              <w:left w:val="nil"/>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p>
        </w:tc>
        <w:tc>
          <w:tcPr>
            <w:tcW w:w="1053"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Жирино</w:t>
            </w:r>
            <w:r>
              <w:rPr>
                <w:color w:val="008000"/>
                <w:sz w:val="20"/>
                <w:szCs w:val="20"/>
              </w:rPr>
              <w:softHyphen/>
              <w:t>вского</w:t>
            </w:r>
          </w:p>
        </w:tc>
        <w:tc>
          <w:tcPr>
            <w:tcW w:w="882"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Зюга</w:t>
            </w:r>
            <w:r>
              <w:rPr>
                <w:color w:val="008000"/>
                <w:sz w:val="20"/>
                <w:szCs w:val="20"/>
              </w:rPr>
              <w:softHyphen/>
              <w:t xml:space="preserve">нова                  </w:t>
            </w:r>
          </w:p>
        </w:tc>
        <w:tc>
          <w:tcPr>
            <w:tcW w:w="851"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Лебедя</w:t>
            </w:r>
          </w:p>
        </w:tc>
        <w:tc>
          <w:tcPr>
            <w:tcW w:w="992"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Лужкова</w:t>
            </w:r>
          </w:p>
        </w:tc>
        <w:tc>
          <w:tcPr>
            <w:tcW w:w="1286"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Черномыр</w:t>
            </w:r>
            <w:r>
              <w:rPr>
                <w:color w:val="008000"/>
                <w:sz w:val="20"/>
                <w:szCs w:val="20"/>
              </w:rPr>
              <w:softHyphen/>
              <w:t>дина</w:t>
            </w:r>
          </w:p>
        </w:tc>
        <w:tc>
          <w:tcPr>
            <w:tcW w:w="1265"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Явлинского</w:t>
            </w:r>
          </w:p>
        </w:tc>
      </w:tr>
      <w:tr w:rsidR="00A30E3D">
        <w:tblPrEx>
          <w:tblCellMar>
            <w:top w:w="0" w:type="dxa"/>
            <w:bottom w:w="0" w:type="dxa"/>
          </w:tblCellMar>
        </w:tblPrEx>
        <w:tc>
          <w:tcPr>
            <w:tcW w:w="2756" w:type="dxa"/>
            <w:tcBorders>
              <w:top w:val="nil"/>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ничего не знаю об этом</w:t>
            </w:r>
          </w:p>
        </w:tc>
        <w:tc>
          <w:tcPr>
            <w:tcW w:w="616" w:type="dxa"/>
            <w:tcBorders>
              <w:top w:val="nil"/>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4</w:t>
            </w:r>
          </w:p>
        </w:tc>
        <w:tc>
          <w:tcPr>
            <w:tcW w:w="1053"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6</w:t>
            </w:r>
          </w:p>
        </w:tc>
        <w:tc>
          <w:tcPr>
            <w:tcW w:w="882"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4</w:t>
            </w:r>
          </w:p>
        </w:tc>
        <w:tc>
          <w:tcPr>
            <w:tcW w:w="851"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3</w:t>
            </w:r>
          </w:p>
        </w:tc>
        <w:tc>
          <w:tcPr>
            <w:tcW w:w="992"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1</w:t>
            </w:r>
          </w:p>
        </w:tc>
        <w:tc>
          <w:tcPr>
            <w:tcW w:w="1286"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8</w:t>
            </w:r>
          </w:p>
        </w:tc>
        <w:tc>
          <w:tcPr>
            <w:tcW w:w="1265"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1</w:t>
            </w:r>
          </w:p>
        </w:tc>
      </w:tr>
      <w:tr w:rsidR="00A30E3D">
        <w:tblPrEx>
          <w:tblCellMar>
            <w:top w:w="0" w:type="dxa"/>
            <w:bottom w:w="0" w:type="dxa"/>
          </w:tblCellMar>
        </w:tblPrEx>
        <w:tc>
          <w:tcPr>
            <w:tcW w:w="2756"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одобряю</w:t>
            </w:r>
          </w:p>
        </w:tc>
        <w:tc>
          <w:tcPr>
            <w:tcW w:w="616" w:type="dxa"/>
            <w:tcBorders>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60</w:t>
            </w:r>
          </w:p>
        </w:tc>
        <w:tc>
          <w:tcPr>
            <w:tcW w:w="1053" w:type="dxa"/>
            <w:shd w:val="pct20" w:color="FFFF00" w:fill="auto"/>
          </w:tcPr>
          <w:p w:rsidR="00A30E3D" w:rsidRDefault="00A30E3D">
            <w:pPr>
              <w:spacing w:before="20" w:after="20" w:line="240" w:lineRule="auto"/>
              <w:ind w:firstLine="0"/>
              <w:jc w:val="center"/>
              <w:rPr>
                <w:sz w:val="24"/>
                <w:szCs w:val="24"/>
              </w:rPr>
            </w:pPr>
            <w:r>
              <w:rPr>
                <w:sz w:val="24"/>
                <w:szCs w:val="24"/>
              </w:rPr>
              <w:t>55</w:t>
            </w:r>
          </w:p>
        </w:tc>
        <w:tc>
          <w:tcPr>
            <w:tcW w:w="882" w:type="dxa"/>
            <w:shd w:val="pct20" w:color="FFFF00" w:fill="auto"/>
          </w:tcPr>
          <w:p w:rsidR="00A30E3D" w:rsidRDefault="00A30E3D">
            <w:pPr>
              <w:spacing w:before="20" w:after="20" w:line="240" w:lineRule="auto"/>
              <w:ind w:firstLine="0"/>
              <w:jc w:val="center"/>
              <w:rPr>
                <w:sz w:val="24"/>
                <w:szCs w:val="24"/>
              </w:rPr>
            </w:pPr>
            <w:r>
              <w:rPr>
                <w:sz w:val="24"/>
                <w:szCs w:val="24"/>
              </w:rPr>
              <w:t>67</w:t>
            </w:r>
          </w:p>
        </w:tc>
        <w:tc>
          <w:tcPr>
            <w:tcW w:w="851" w:type="dxa"/>
            <w:shd w:val="pct20" w:color="FFFF00" w:fill="auto"/>
          </w:tcPr>
          <w:p w:rsidR="00A30E3D" w:rsidRDefault="00A30E3D">
            <w:pPr>
              <w:spacing w:before="20" w:after="20" w:line="240" w:lineRule="auto"/>
              <w:ind w:firstLine="0"/>
              <w:jc w:val="center"/>
              <w:rPr>
                <w:sz w:val="24"/>
                <w:szCs w:val="24"/>
              </w:rPr>
            </w:pPr>
            <w:r>
              <w:rPr>
                <w:sz w:val="24"/>
                <w:szCs w:val="24"/>
              </w:rPr>
              <w:t>64</w:t>
            </w:r>
          </w:p>
        </w:tc>
        <w:tc>
          <w:tcPr>
            <w:tcW w:w="992" w:type="dxa"/>
            <w:shd w:val="pct20" w:color="FFFF00" w:fill="auto"/>
          </w:tcPr>
          <w:p w:rsidR="00A30E3D" w:rsidRDefault="00A30E3D">
            <w:pPr>
              <w:spacing w:before="20" w:after="20" w:line="240" w:lineRule="auto"/>
              <w:ind w:firstLine="0"/>
              <w:jc w:val="center"/>
              <w:rPr>
                <w:sz w:val="24"/>
                <w:szCs w:val="24"/>
              </w:rPr>
            </w:pPr>
            <w:r>
              <w:rPr>
                <w:sz w:val="24"/>
                <w:szCs w:val="24"/>
              </w:rPr>
              <w:t>66</w:t>
            </w:r>
          </w:p>
        </w:tc>
        <w:tc>
          <w:tcPr>
            <w:tcW w:w="1286" w:type="dxa"/>
            <w:shd w:val="pct20" w:color="FFFF00" w:fill="auto"/>
          </w:tcPr>
          <w:p w:rsidR="00A30E3D" w:rsidRDefault="00A30E3D">
            <w:pPr>
              <w:spacing w:before="20" w:after="20" w:line="240" w:lineRule="auto"/>
              <w:ind w:firstLine="0"/>
              <w:jc w:val="center"/>
              <w:rPr>
                <w:sz w:val="24"/>
                <w:szCs w:val="24"/>
              </w:rPr>
            </w:pPr>
            <w:r>
              <w:rPr>
                <w:sz w:val="24"/>
                <w:szCs w:val="24"/>
              </w:rPr>
              <w:t>19</w:t>
            </w:r>
          </w:p>
        </w:tc>
        <w:tc>
          <w:tcPr>
            <w:tcW w:w="1265" w:type="dxa"/>
            <w:shd w:val="pct20" w:color="FFFF00" w:fill="auto"/>
          </w:tcPr>
          <w:p w:rsidR="00A30E3D" w:rsidRDefault="00A30E3D">
            <w:pPr>
              <w:spacing w:before="20" w:after="20" w:line="240" w:lineRule="auto"/>
              <w:ind w:firstLine="0"/>
              <w:jc w:val="center"/>
              <w:rPr>
                <w:sz w:val="24"/>
                <w:szCs w:val="24"/>
              </w:rPr>
            </w:pPr>
            <w:r>
              <w:rPr>
                <w:sz w:val="24"/>
                <w:szCs w:val="24"/>
              </w:rPr>
              <w:t>72</w:t>
            </w:r>
          </w:p>
        </w:tc>
      </w:tr>
      <w:tr w:rsidR="00A30E3D">
        <w:tblPrEx>
          <w:tblCellMar>
            <w:top w:w="0" w:type="dxa"/>
            <w:bottom w:w="0" w:type="dxa"/>
          </w:tblCellMar>
        </w:tblPrEx>
        <w:tc>
          <w:tcPr>
            <w:tcW w:w="2756"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не одобряю</w:t>
            </w:r>
          </w:p>
        </w:tc>
        <w:tc>
          <w:tcPr>
            <w:tcW w:w="616" w:type="dxa"/>
            <w:tcBorders>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23</w:t>
            </w:r>
          </w:p>
        </w:tc>
        <w:tc>
          <w:tcPr>
            <w:tcW w:w="1053" w:type="dxa"/>
            <w:shd w:val="pct20" w:color="FFFF00" w:fill="auto"/>
          </w:tcPr>
          <w:p w:rsidR="00A30E3D" w:rsidRDefault="00A30E3D">
            <w:pPr>
              <w:spacing w:before="20" w:after="20" w:line="240" w:lineRule="auto"/>
              <w:ind w:firstLine="0"/>
              <w:jc w:val="center"/>
              <w:rPr>
                <w:sz w:val="24"/>
                <w:szCs w:val="24"/>
              </w:rPr>
            </w:pPr>
            <w:r>
              <w:rPr>
                <w:sz w:val="24"/>
                <w:szCs w:val="24"/>
              </w:rPr>
              <w:t>29</w:t>
            </w:r>
          </w:p>
        </w:tc>
        <w:tc>
          <w:tcPr>
            <w:tcW w:w="882" w:type="dxa"/>
            <w:shd w:val="pct20" w:color="FFFF00" w:fill="auto"/>
          </w:tcPr>
          <w:p w:rsidR="00A30E3D" w:rsidRDefault="00A30E3D">
            <w:pPr>
              <w:spacing w:before="20" w:after="20" w:line="240" w:lineRule="auto"/>
              <w:ind w:firstLine="0"/>
              <w:jc w:val="center"/>
              <w:rPr>
                <w:sz w:val="24"/>
                <w:szCs w:val="24"/>
              </w:rPr>
            </w:pPr>
            <w:r>
              <w:rPr>
                <w:sz w:val="24"/>
                <w:szCs w:val="24"/>
              </w:rPr>
              <w:t>19</w:t>
            </w:r>
          </w:p>
        </w:tc>
        <w:tc>
          <w:tcPr>
            <w:tcW w:w="851" w:type="dxa"/>
            <w:shd w:val="pct20" w:color="FFFF00" w:fill="auto"/>
          </w:tcPr>
          <w:p w:rsidR="00A30E3D" w:rsidRDefault="00A30E3D">
            <w:pPr>
              <w:spacing w:before="20" w:after="20" w:line="240" w:lineRule="auto"/>
              <w:ind w:firstLine="0"/>
              <w:jc w:val="center"/>
              <w:rPr>
                <w:sz w:val="24"/>
                <w:szCs w:val="24"/>
              </w:rPr>
            </w:pPr>
            <w:r>
              <w:rPr>
                <w:sz w:val="24"/>
                <w:szCs w:val="24"/>
              </w:rPr>
              <w:t>23</w:t>
            </w:r>
          </w:p>
        </w:tc>
        <w:tc>
          <w:tcPr>
            <w:tcW w:w="992" w:type="dxa"/>
            <w:shd w:val="pct20" w:color="FFFF00" w:fill="auto"/>
          </w:tcPr>
          <w:p w:rsidR="00A30E3D" w:rsidRDefault="00A30E3D">
            <w:pPr>
              <w:spacing w:before="20" w:after="20" w:line="240" w:lineRule="auto"/>
              <w:ind w:firstLine="0"/>
              <w:jc w:val="center"/>
              <w:rPr>
                <w:sz w:val="24"/>
                <w:szCs w:val="24"/>
              </w:rPr>
            </w:pPr>
            <w:r>
              <w:rPr>
                <w:sz w:val="24"/>
                <w:szCs w:val="24"/>
              </w:rPr>
              <w:t>26</w:t>
            </w:r>
          </w:p>
        </w:tc>
        <w:tc>
          <w:tcPr>
            <w:tcW w:w="1286" w:type="dxa"/>
            <w:shd w:val="pct20" w:color="FFFF00" w:fill="auto"/>
          </w:tcPr>
          <w:p w:rsidR="00A30E3D" w:rsidRDefault="00A30E3D">
            <w:pPr>
              <w:spacing w:before="20" w:after="20" w:line="240" w:lineRule="auto"/>
              <w:ind w:firstLine="0"/>
              <w:jc w:val="center"/>
              <w:rPr>
                <w:sz w:val="24"/>
                <w:szCs w:val="24"/>
              </w:rPr>
            </w:pPr>
            <w:r>
              <w:rPr>
                <w:sz w:val="24"/>
                <w:szCs w:val="24"/>
              </w:rPr>
              <w:t>63</w:t>
            </w:r>
          </w:p>
        </w:tc>
        <w:tc>
          <w:tcPr>
            <w:tcW w:w="1265" w:type="dxa"/>
            <w:shd w:val="pct20" w:color="FFFF00" w:fill="auto"/>
          </w:tcPr>
          <w:p w:rsidR="00A30E3D" w:rsidRDefault="00A30E3D">
            <w:pPr>
              <w:spacing w:before="20" w:after="20" w:line="240" w:lineRule="auto"/>
              <w:ind w:firstLine="0"/>
              <w:jc w:val="center"/>
              <w:rPr>
                <w:sz w:val="24"/>
                <w:szCs w:val="24"/>
              </w:rPr>
            </w:pPr>
            <w:r>
              <w:rPr>
                <w:sz w:val="24"/>
                <w:szCs w:val="24"/>
              </w:rPr>
              <w:t>20</w:t>
            </w:r>
          </w:p>
        </w:tc>
      </w:tr>
      <w:tr w:rsidR="00A30E3D">
        <w:tblPrEx>
          <w:tblCellMar>
            <w:top w:w="0" w:type="dxa"/>
            <w:bottom w:w="0" w:type="dxa"/>
          </w:tblCellMar>
        </w:tblPrEx>
        <w:tc>
          <w:tcPr>
            <w:tcW w:w="2756" w:type="dxa"/>
            <w:tcBorders>
              <w:bottom w:val="single" w:sz="12" w:space="0" w:color="auto"/>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затр. Ответить</w:t>
            </w:r>
          </w:p>
        </w:tc>
        <w:tc>
          <w:tcPr>
            <w:tcW w:w="616" w:type="dxa"/>
            <w:tcBorders>
              <w:left w:val="nil"/>
              <w:bottom w:val="single" w:sz="12" w:space="0" w:color="auto"/>
            </w:tcBorders>
            <w:shd w:val="pct20" w:color="FFFF00" w:fill="auto"/>
          </w:tcPr>
          <w:p w:rsidR="00A30E3D" w:rsidRDefault="00A30E3D">
            <w:pPr>
              <w:spacing w:before="20" w:after="20" w:line="240" w:lineRule="auto"/>
              <w:ind w:firstLine="0"/>
              <w:jc w:val="center"/>
              <w:rPr>
                <w:b/>
                <w:bCs/>
                <w:sz w:val="24"/>
                <w:szCs w:val="24"/>
              </w:rPr>
            </w:pPr>
            <w:r>
              <w:rPr>
                <w:b/>
                <w:bCs/>
                <w:sz w:val="24"/>
                <w:szCs w:val="24"/>
              </w:rPr>
              <w:t>13</w:t>
            </w:r>
          </w:p>
        </w:tc>
        <w:tc>
          <w:tcPr>
            <w:tcW w:w="1053"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10</w:t>
            </w:r>
          </w:p>
        </w:tc>
        <w:tc>
          <w:tcPr>
            <w:tcW w:w="882"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10</w:t>
            </w:r>
          </w:p>
        </w:tc>
        <w:tc>
          <w:tcPr>
            <w:tcW w:w="851"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10</w:t>
            </w:r>
          </w:p>
        </w:tc>
        <w:tc>
          <w:tcPr>
            <w:tcW w:w="992"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6</w:t>
            </w:r>
          </w:p>
        </w:tc>
        <w:tc>
          <w:tcPr>
            <w:tcW w:w="1286"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10</w:t>
            </w:r>
          </w:p>
        </w:tc>
        <w:tc>
          <w:tcPr>
            <w:tcW w:w="1265"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7</w:t>
            </w:r>
          </w:p>
        </w:tc>
      </w:tr>
    </w:tbl>
    <w:p w:rsidR="00A30E3D" w:rsidRDefault="00A30E3D">
      <w:pPr>
        <w:spacing w:before="0" w:after="0"/>
        <w:ind w:firstLine="426"/>
      </w:pPr>
      <w:r>
        <w:t>Следует учесть, что, выражая свое отношение к повторному отклонению кандидатуры лидера НДР, респонденты уже знали, чем завершился правительственный кризи. В противном случае они, возможно, не столь решительно одобрили бы вердикт Думы – перспектива роспуска последней и проведения досрочных парламентских  выборов могла бы смутить многих. Во всяком случае неделей раньше лишь 37% опрошенных "советовали" депутатам повторно отклонить кандидатуру В.Черномырдина и "пойти на роспуск Думы", а 35% – утвердить протеже Президента.</w:t>
      </w:r>
    </w:p>
    <w:p w:rsidR="00A30E3D" w:rsidRDefault="00A30E3D">
      <w:pPr>
        <w:spacing w:before="0" w:after="0"/>
        <w:ind w:firstLine="426"/>
      </w:pPr>
      <w:r>
        <w:t>Однако если 60% респондентов санкционировали решение депутатов по кандидатуре В.Черномырдина, уже "заглянув в конец задачника", уже зная, что это решение повлекло за собой не роспуск Думы, а назначение премьером – с ее согласия – Е.Примакова, то это означает, что такой исход кризиса представляется им более предпочтительным, чем столь же "мирное" возвращение в Белый дом лидера НДР. Причем эту точку зрения разделили даже 19% респондентов, готовых отдать последнему свои голоса на президентских выборах.</w:t>
      </w:r>
    </w:p>
    <w:p w:rsidR="00A30E3D" w:rsidRDefault="00A30E3D">
      <w:pPr>
        <w:spacing w:before="0" w:after="0"/>
        <w:ind w:firstLine="426"/>
      </w:pPr>
      <w:r>
        <w:t xml:space="preserve">Но выдвижение кандидатуры Е.Примакова поддержали не только респонденты, не желавшие возвращения В.Черномырдина на пост премьера. Как явствует из приведенных выше данных, не менее 7% опрошенных одобрили предложение Б.Ельцина, не поддержав вместе с тем предшествовавший ему отказ Думы утвердить В.Черномырдина (67% – 60%), и не менее 10% – осудили этот отказ, не высказавшись, однако, против кандидатуры Е.Примакова (23% – 13%). Объяснение здесь простое: поскольку после повторного отклонения кандидатуры лидера НДР стало очевидно, что и третья попытка не увенчается успехом, часть респондентов, осуждавших позицию думского большинства в отношении В.Черномырдина, сочла тем не менее правильным решение Президента предпочесть в сложившейся ситуации компромисс с Думой конфронтации с ней. </w:t>
      </w:r>
    </w:p>
    <w:p w:rsidR="00A30E3D" w:rsidRDefault="00A30E3D">
      <w:pPr>
        <w:spacing w:before="0" w:after="0"/>
        <w:ind w:firstLine="426"/>
      </w:pPr>
      <w:r>
        <w:t>В еще большей мере тот же мотив характерен, естественно, для тех респондентов, которые солидаризировались с думским большинством в неприятии В.Черномырдина. Выражая согласие с Президентом, предложившим кандидатуру Е.Примакова, они скорее "голосуют" за компромисс между ветвями власти, воплотившийся в этом предложении, чем признают выбор Б.Ельцина оптимальным. И многие из них полагают, что Президенту следовало бы остановиться на другой кандидатуре.</w:t>
      </w:r>
    </w:p>
    <w:p w:rsidR="00A30E3D" w:rsidRDefault="00A30E3D">
      <w:pPr>
        <w:spacing w:before="80" w:after="80"/>
        <w:ind w:firstLine="425"/>
        <w:rPr>
          <w:b/>
          <w:bCs/>
          <w:i/>
          <w:iCs/>
        </w:rPr>
      </w:pPr>
      <w:r>
        <w:rPr>
          <w:b/>
          <w:bCs/>
          <w:i/>
          <w:iCs/>
          <w:color w:val="800000"/>
          <w:sz w:val="24"/>
          <w:szCs w:val="24"/>
        </w:rPr>
        <w:t>Вопрос: "К третьему голосованию в Думе по вопросу о премьер-министре сформировался список политиков, выдвигаемых на этот пост. Избрание кого из них Вы бы одобрили больше всего?"</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2898"/>
        <w:gridCol w:w="603"/>
        <w:gridCol w:w="1031"/>
        <w:gridCol w:w="864"/>
        <w:gridCol w:w="834"/>
        <w:gridCol w:w="972"/>
        <w:gridCol w:w="1260"/>
        <w:gridCol w:w="1240"/>
      </w:tblGrid>
      <w:tr w:rsidR="00A30E3D">
        <w:tblPrEx>
          <w:tblCellMar>
            <w:top w:w="0" w:type="dxa"/>
            <w:bottom w:w="0" w:type="dxa"/>
          </w:tblCellMar>
        </w:tblPrEx>
        <w:tc>
          <w:tcPr>
            <w:tcW w:w="2897" w:type="dxa"/>
            <w:tcBorders>
              <w:top w:val="single" w:sz="12" w:space="0" w:color="auto"/>
              <w:bottom w:val="nil"/>
              <w:right w:val="single" w:sz="12" w:space="0" w:color="auto"/>
            </w:tcBorders>
            <w:shd w:val="pct20" w:color="FFFF00" w:fill="auto"/>
          </w:tcPr>
          <w:p w:rsidR="00A30E3D" w:rsidRDefault="00A30E3D">
            <w:pPr>
              <w:spacing w:before="20" w:after="20" w:line="240" w:lineRule="auto"/>
              <w:ind w:firstLine="0"/>
              <w:jc w:val="left"/>
              <w:rPr>
                <w:b/>
                <w:bCs/>
                <w:color w:val="008000"/>
                <w:sz w:val="24"/>
                <w:szCs w:val="24"/>
              </w:rPr>
            </w:pPr>
          </w:p>
        </w:tc>
        <w:tc>
          <w:tcPr>
            <w:tcW w:w="603" w:type="dxa"/>
            <w:tcBorders>
              <w:top w:val="single" w:sz="12" w:space="0" w:color="auto"/>
              <w:left w:val="nil"/>
              <w:bottom w:val="nil"/>
            </w:tcBorders>
            <w:shd w:val="pct20" w:color="FFFF00" w:fill="auto"/>
          </w:tcPr>
          <w:p w:rsidR="00A30E3D" w:rsidRDefault="00A30E3D">
            <w:pPr>
              <w:spacing w:before="20" w:after="20" w:line="240" w:lineRule="auto"/>
              <w:ind w:firstLine="0"/>
              <w:jc w:val="center"/>
              <w:rPr>
                <w:b/>
                <w:bCs/>
                <w:color w:val="008000"/>
                <w:sz w:val="24"/>
                <w:szCs w:val="24"/>
              </w:rPr>
            </w:pPr>
            <w:r>
              <w:rPr>
                <w:b/>
                <w:bCs/>
                <w:color w:val="008000"/>
                <w:sz w:val="24"/>
                <w:szCs w:val="24"/>
              </w:rPr>
              <w:t>Все</w:t>
            </w:r>
          </w:p>
        </w:tc>
        <w:tc>
          <w:tcPr>
            <w:tcW w:w="6201" w:type="dxa"/>
            <w:gridSpan w:val="6"/>
            <w:tcBorders>
              <w:top w:val="single" w:sz="12" w:space="0" w:color="auto"/>
            </w:tcBorders>
            <w:shd w:val="pct20" w:color="FFFF00" w:fill="auto"/>
          </w:tcPr>
          <w:p w:rsidR="00A30E3D" w:rsidRDefault="00A30E3D">
            <w:pPr>
              <w:spacing w:before="20" w:after="20" w:line="240" w:lineRule="auto"/>
              <w:ind w:firstLine="0"/>
              <w:jc w:val="center"/>
              <w:rPr>
                <w:b/>
                <w:bCs/>
                <w:color w:val="008000"/>
                <w:sz w:val="24"/>
                <w:szCs w:val="24"/>
              </w:rPr>
            </w:pPr>
            <w:r>
              <w:rPr>
                <w:b/>
                <w:bCs/>
                <w:color w:val="008000"/>
                <w:sz w:val="24"/>
                <w:szCs w:val="24"/>
              </w:rPr>
              <w:t>Среди электоратов</w:t>
            </w:r>
          </w:p>
        </w:tc>
      </w:tr>
      <w:tr w:rsidR="00A30E3D">
        <w:tblPrEx>
          <w:tblCellMar>
            <w:top w:w="0" w:type="dxa"/>
            <w:bottom w:w="0" w:type="dxa"/>
          </w:tblCellMar>
        </w:tblPrEx>
        <w:tc>
          <w:tcPr>
            <w:tcW w:w="2898" w:type="dxa"/>
            <w:tcBorders>
              <w:top w:val="nil"/>
              <w:bottom w:val="single" w:sz="12" w:space="0" w:color="auto"/>
              <w:right w:val="single" w:sz="12" w:space="0" w:color="auto"/>
            </w:tcBorders>
            <w:shd w:val="pct20" w:color="FFFF00" w:fill="auto"/>
          </w:tcPr>
          <w:p w:rsidR="00A30E3D" w:rsidRDefault="00A30E3D">
            <w:pPr>
              <w:spacing w:before="20" w:after="20" w:line="240" w:lineRule="auto"/>
              <w:ind w:firstLine="0"/>
              <w:jc w:val="left"/>
              <w:rPr>
                <w:color w:val="008000"/>
                <w:sz w:val="20"/>
                <w:szCs w:val="20"/>
              </w:rPr>
            </w:pPr>
          </w:p>
        </w:tc>
        <w:tc>
          <w:tcPr>
            <w:tcW w:w="603" w:type="dxa"/>
            <w:tcBorders>
              <w:top w:val="nil"/>
              <w:left w:val="nil"/>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p>
        </w:tc>
        <w:tc>
          <w:tcPr>
            <w:tcW w:w="1031"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Жирино</w:t>
            </w:r>
            <w:r>
              <w:rPr>
                <w:color w:val="008000"/>
                <w:sz w:val="20"/>
                <w:szCs w:val="20"/>
                <w:lang w:val="en-US"/>
              </w:rPr>
              <w:softHyphen/>
            </w:r>
            <w:r>
              <w:rPr>
                <w:color w:val="008000"/>
                <w:sz w:val="20"/>
                <w:szCs w:val="20"/>
              </w:rPr>
              <w:t>вского</w:t>
            </w:r>
          </w:p>
        </w:tc>
        <w:tc>
          <w:tcPr>
            <w:tcW w:w="864"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Зюга</w:t>
            </w:r>
            <w:r>
              <w:rPr>
                <w:color w:val="008000"/>
                <w:sz w:val="20"/>
                <w:szCs w:val="20"/>
              </w:rPr>
              <w:softHyphen/>
              <w:t xml:space="preserve">нова                  </w:t>
            </w:r>
          </w:p>
        </w:tc>
        <w:tc>
          <w:tcPr>
            <w:tcW w:w="834"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Лебедя</w:t>
            </w:r>
          </w:p>
        </w:tc>
        <w:tc>
          <w:tcPr>
            <w:tcW w:w="972"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Лужкова</w:t>
            </w:r>
          </w:p>
        </w:tc>
        <w:tc>
          <w:tcPr>
            <w:tcW w:w="1260"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Черномыр</w:t>
            </w:r>
            <w:r>
              <w:rPr>
                <w:color w:val="008000"/>
                <w:sz w:val="20"/>
                <w:szCs w:val="20"/>
              </w:rPr>
              <w:softHyphen/>
              <w:t>дина</w:t>
            </w:r>
          </w:p>
        </w:tc>
        <w:tc>
          <w:tcPr>
            <w:tcW w:w="1239"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Явлинского</w:t>
            </w:r>
          </w:p>
        </w:tc>
      </w:tr>
      <w:tr w:rsidR="00A30E3D">
        <w:tblPrEx>
          <w:tblCellMar>
            <w:top w:w="0" w:type="dxa"/>
            <w:bottom w:w="0" w:type="dxa"/>
          </w:tblCellMar>
        </w:tblPrEx>
        <w:tc>
          <w:tcPr>
            <w:tcW w:w="2898" w:type="dxa"/>
            <w:tcBorders>
              <w:top w:val="nil"/>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Е.Примаков</w:t>
            </w:r>
          </w:p>
        </w:tc>
        <w:tc>
          <w:tcPr>
            <w:tcW w:w="603" w:type="dxa"/>
            <w:tcBorders>
              <w:top w:val="nil"/>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32</w:t>
            </w:r>
          </w:p>
        </w:tc>
        <w:tc>
          <w:tcPr>
            <w:tcW w:w="1031"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19</w:t>
            </w:r>
          </w:p>
        </w:tc>
        <w:tc>
          <w:tcPr>
            <w:tcW w:w="864"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45</w:t>
            </w:r>
          </w:p>
        </w:tc>
        <w:tc>
          <w:tcPr>
            <w:tcW w:w="834"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27</w:t>
            </w:r>
          </w:p>
        </w:tc>
        <w:tc>
          <w:tcPr>
            <w:tcW w:w="972"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26</w:t>
            </w:r>
          </w:p>
        </w:tc>
        <w:tc>
          <w:tcPr>
            <w:tcW w:w="1260"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11</w:t>
            </w:r>
          </w:p>
        </w:tc>
        <w:tc>
          <w:tcPr>
            <w:tcW w:w="1239"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50</w:t>
            </w:r>
          </w:p>
        </w:tc>
      </w:tr>
      <w:tr w:rsidR="00A30E3D">
        <w:tblPrEx>
          <w:tblCellMar>
            <w:top w:w="0" w:type="dxa"/>
            <w:bottom w:w="0" w:type="dxa"/>
          </w:tblCellMar>
        </w:tblPrEx>
        <w:tc>
          <w:tcPr>
            <w:tcW w:w="2898"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Ю.Лужков</w:t>
            </w:r>
          </w:p>
        </w:tc>
        <w:tc>
          <w:tcPr>
            <w:tcW w:w="603" w:type="dxa"/>
            <w:tcBorders>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15</w:t>
            </w:r>
          </w:p>
        </w:tc>
        <w:tc>
          <w:tcPr>
            <w:tcW w:w="1031" w:type="dxa"/>
            <w:shd w:val="pct20" w:color="FFFF00" w:fill="auto"/>
          </w:tcPr>
          <w:p w:rsidR="00A30E3D" w:rsidRDefault="00A30E3D">
            <w:pPr>
              <w:spacing w:before="20" w:after="20" w:line="240" w:lineRule="auto"/>
              <w:ind w:firstLine="0"/>
              <w:jc w:val="center"/>
              <w:rPr>
                <w:sz w:val="24"/>
                <w:szCs w:val="24"/>
              </w:rPr>
            </w:pPr>
            <w:r>
              <w:rPr>
                <w:sz w:val="24"/>
                <w:szCs w:val="24"/>
              </w:rPr>
              <w:t>10</w:t>
            </w:r>
          </w:p>
        </w:tc>
        <w:tc>
          <w:tcPr>
            <w:tcW w:w="864" w:type="dxa"/>
            <w:shd w:val="pct20" w:color="FFFF00" w:fill="auto"/>
          </w:tcPr>
          <w:p w:rsidR="00A30E3D" w:rsidRDefault="00A30E3D">
            <w:pPr>
              <w:spacing w:before="20" w:after="20" w:line="240" w:lineRule="auto"/>
              <w:ind w:firstLine="0"/>
              <w:jc w:val="center"/>
              <w:rPr>
                <w:sz w:val="24"/>
                <w:szCs w:val="24"/>
              </w:rPr>
            </w:pPr>
            <w:r>
              <w:rPr>
                <w:sz w:val="24"/>
                <w:szCs w:val="24"/>
              </w:rPr>
              <w:t>9</w:t>
            </w:r>
          </w:p>
        </w:tc>
        <w:tc>
          <w:tcPr>
            <w:tcW w:w="834" w:type="dxa"/>
            <w:shd w:val="pct20" w:color="FFFF00" w:fill="auto"/>
          </w:tcPr>
          <w:p w:rsidR="00A30E3D" w:rsidRDefault="00A30E3D">
            <w:pPr>
              <w:spacing w:before="20" w:after="20" w:line="240" w:lineRule="auto"/>
              <w:ind w:firstLine="0"/>
              <w:jc w:val="center"/>
              <w:rPr>
                <w:sz w:val="24"/>
                <w:szCs w:val="24"/>
              </w:rPr>
            </w:pPr>
            <w:r>
              <w:rPr>
                <w:sz w:val="24"/>
                <w:szCs w:val="24"/>
              </w:rPr>
              <w:t>8</w:t>
            </w:r>
          </w:p>
        </w:tc>
        <w:tc>
          <w:tcPr>
            <w:tcW w:w="972" w:type="dxa"/>
            <w:shd w:val="pct20" w:color="FFFF00" w:fill="auto"/>
          </w:tcPr>
          <w:p w:rsidR="00A30E3D" w:rsidRDefault="00A30E3D">
            <w:pPr>
              <w:spacing w:before="20" w:after="20" w:line="240" w:lineRule="auto"/>
              <w:ind w:firstLine="0"/>
              <w:jc w:val="center"/>
              <w:rPr>
                <w:sz w:val="24"/>
                <w:szCs w:val="24"/>
              </w:rPr>
            </w:pPr>
            <w:r>
              <w:rPr>
                <w:sz w:val="24"/>
                <w:szCs w:val="24"/>
              </w:rPr>
              <w:t>50</w:t>
            </w:r>
          </w:p>
        </w:tc>
        <w:tc>
          <w:tcPr>
            <w:tcW w:w="1260" w:type="dxa"/>
            <w:shd w:val="pct20" w:color="FFFF00" w:fill="auto"/>
          </w:tcPr>
          <w:p w:rsidR="00A30E3D" w:rsidRDefault="00A30E3D">
            <w:pPr>
              <w:spacing w:before="20" w:after="20" w:line="240" w:lineRule="auto"/>
              <w:ind w:firstLine="0"/>
              <w:jc w:val="center"/>
              <w:rPr>
                <w:sz w:val="24"/>
                <w:szCs w:val="24"/>
              </w:rPr>
            </w:pPr>
            <w:r>
              <w:rPr>
                <w:sz w:val="24"/>
                <w:szCs w:val="24"/>
              </w:rPr>
              <w:t>8</w:t>
            </w:r>
          </w:p>
        </w:tc>
        <w:tc>
          <w:tcPr>
            <w:tcW w:w="1239" w:type="dxa"/>
            <w:shd w:val="pct20" w:color="FFFF00" w:fill="auto"/>
          </w:tcPr>
          <w:p w:rsidR="00A30E3D" w:rsidRDefault="00A30E3D">
            <w:pPr>
              <w:spacing w:before="20" w:after="20" w:line="240" w:lineRule="auto"/>
              <w:ind w:firstLine="0"/>
              <w:jc w:val="center"/>
              <w:rPr>
                <w:sz w:val="24"/>
                <w:szCs w:val="24"/>
              </w:rPr>
            </w:pPr>
            <w:r>
              <w:rPr>
                <w:sz w:val="24"/>
                <w:szCs w:val="24"/>
              </w:rPr>
              <w:t>18</w:t>
            </w:r>
          </w:p>
        </w:tc>
      </w:tr>
      <w:tr w:rsidR="00A30E3D">
        <w:tblPrEx>
          <w:tblCellMar>
            <w:top w:w="0" w:type="dxa"/>
            <w:bottom w:w="0" w:type="dxa"/>
          </w:tblCellMar>
        </w:tblPrEx>
        <w:tc>
          <w:tcPr>
            <w:tcW w:w="2898"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А.Лебедь</w:t>
            </w:r>
          </w:p>
        </w:tc>
        <w:tc>
          <w:tcPr>
            <w:tcW w:w="603" w:type="dxa"/>
            <w:tcBorders>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13</w:t>
            </w:r>
          </w:p>
        </w:tc>
        <w:tc>
          <w:tcPr>
            <w:tcW w:w="1031" w:type="dxa"/>
            <w:shd w:val="pct20" w:color="FFFF00" w:fill="auto"/>
          </w:tcPr>
          <w:p w:rsidR="00A30E3D" w:rsidRDefault="00A30E3D">
            <w:pPr>
              <w:spacing w:before="20" w:after="20" w:line="240" w:lineRule="auto"/>
              <w:ind w:firstLine="0"/>
              <w:jc w:val="center"/>
              <w:rPr>
                <w:sz w:val="24"/>
                <w:szCs w:val="24"/>
              </w:rPr>
            </w:pPr>
            <w:r>
              <w:rPr>
                <w:sz w:val="24"/>
                <w:szCs w:val="24"/>
              </w:rPr>
              <w:t>18</w:t>
            </w:r>
          </w:p>
        </w:tc>
        <w:tc>
          <w:tcPr>
            <w:tcW w:w="864" w:type="dxa"/>
            <w:shd w:val="pct20" w:color="FFFF00" w:fill="auto"/>
          </w:tcPr>
          <w:p w:rsidR="00A30E3D" w:rsidRDefault="00A30E3D">
            <w:pPr>
              <w:spacing w:before="20" w:after="20" w:line="240" w:lineRule="auto"/>
              <w:ind w:firstLine="0"/>
              <w:jc w:val="center"/>
              <w:rPr>
                <w:sz w:val="24"/>
                <w:szCs w:val="24"/>
              </w:rPr>
            </w:pPr>
            <w:r>
              <w:rPr>
                <w:sz w:val="24"/>
                <w:szCs w:val="24"/>
              </w:rPr>
              <w:t>8</w:t>
            </w:r>
          </w:p>
        </w:tc>
        <w:tc>
          <w:tcPr>
            <w:tcW w:w="834" w:type="dxa"/>
            <w:shd w:val="pct20" w:color="FFFF00" w:fill="auto"/>
          </w:tcPr>
          <w:p w:rsidR="00A30E3D" w:rsidRDefault="00A30E3D">
            <w:pPr>
              <w:spacing w:before="20" w:after="20" w:line="240" w:lineRule="auto"/>
              <w:ind w:firstLine="0"/>
              <w:jc w:val="center"/>
              <w:rPr>
                <w:sz w:val="24"/>
                <w:szCs w:val="24"/>
              </w:rPr>
            </w:pPr>
            <w:r>
              <w:rPr>
                <w:sz w:val="24"/>
                <w:szCs w:val="24"/>
              </w:rPr>
              <w:t>46</w:t>
            </w:r>
          </w:p>
        </w:tc>
        <w:tc>
          <w:tcPr>
            <w:tcW w:w="972" w:type="dxa"/>
            <w:shd w:val="pct20" w:color="FFFF00" w:fill="auto"/>
          </w:tcPr>
          <w:p w:rsidR="00A30E3D" w:rsidRDefault="00A30E3D">
            <w:pPr>
              <w:spacing w:before="20" w:after="20" w:line="240" w:lineRule="auto"/>
              <w:ind w:firstLine="0"/>
              <w:jc w:val="center"/>
              <w:rPr>
                <w:sz w:val="24"/>
                <w:szCs w:val="24"/>
              </w:rPr>
            </w:pPr>
            <w:r>
              <w:rPr>
                <w:sz w:val="24"/>
                <w:szCs w:val="24"/>
              </w:rPr>
              <w:t>5</w:t>
            </w:r>
          </w:p>
        </w:tc>
        <w:tc>
          <w:tcPr>
            <w:tcW w:w="1260" w:type="dxa"/>
            <w:shd w:val="pct20" w:color="FFFF00" w:fill="auto"/>
          </w:tcPr>
          <w:p w:rsidR="00A30E3D" w:rsidRDefault="00A30E3D">
            <w:pPr>
              <w:spacing w:before="20" w:after="20" w:line="240" w:lineRule="auto"/>
              <w:ind w:firstLine="0"/>
              <w:jc w:val="center"/>
              <w:rPr>
                <w:sz w:val="24"/>
                <w:szCs w:val="24"/>
              </w:rPr>
            </w:pPr>
            <w:r>
              <w:rPr>
                <w:sz w:val="24"/>
                <w:szCs w:val="24"/>
              </w:rPr>
              <w:t>2</w:t>
            </w:r>
          </w:p>
        </w:tc>
        <w:tc>
          <w:tcPr>
            <w:tcW w:w="1239" w:type="dxa"/>
            <w:shd w:val="pct20" w:color="FFFF00" w:fill="auto"/>
          </w:tcPr>
          <w:p w:rsidR="00A30E3D" w:rsidRDefault="00A30E3D">
            <w:pPr>
              <w:spacing w:before="20" w:after="20" w:line="240" w:lineRule="auto"/>
              <w:ind w:firstLine="0"/>
              <w:jc w:val="center"/>
              <w:rPr>
                <w:sz w:val="24"/>
                <w:szCs w:val="24"/>
              </w:rPr>
            </w:pPr>
            <w:r>
              <w:rPr>
                <w:sz w:val="24"/>
                <w:szCs w:val="24"/>
              </w:rPr>
              <w:t>6</w:t>
            </w:r>
          </w:p>
        </w:tc>
      </w:tr>
      <w:tr w:rsidR="00A30E3D">
        <w:tblPrEx>
          <w:tblCellMar>
            <w:top w:w="0" w:type="dxa"/>
            <w:bottom w:w="0" w:type="dxa"/>
          </w:tblCellMar>
        </w:tblPrEx>
        <w:tc>
          <w:tcPr>
            <w:tcW w:w="2898"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В.Черномырдин</w:t>
            </w:r>
          </w:p>
        </w:tc>
        <w:tc>
          <w:tcPr>
            <w:tcW w:w="603" w:type="dxa"/>
            <w:tcBorders>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7</w:t>
            </w:r>
          </w:p>
        </w:tc>
        <w:tc>
          <w:tcPr>
            <w:tcW w:w="1031" w:type="dxa"/>
            <w:shd w:val="pct20" w:color="FFFF00" w:fill="auto"/>
          </w:tcPr>
          <w:p w:rsidR="00A30E3D" w:rsidRDefault="00A30E3D">
            <w:pPr>
              <w:spacing w:before="20" w:after="20" w:line="240" w:lineRule="auto"/>
              <w:ind w:firstLine="0"/>
              <w:jc w:val="center"/>
              <w:rPr>
                <w:sz w:val="24"/>
                <w:szCs w:val="24"/>
              </w:rPr>
            </w:pPr>
            <w:r>
              <w:rPr>
                <w:sz w:val="24"/>
                <w:szCs w:val="24"/>
              </w:rPr>
              <w:t>9</w:t>
            </w:r>
          </w:p>
        </w:tc>
        <w:tc>
          <w:tcPr>
            <w:tcW w:w="864" w:type="dxa"/>
            <w:shd w:val="pct20" w:color="FFFF00" w:fill="auto"/>
          </w:tcPr>
          <w:p w:rsidR="00A30E3D" w:rsidRDefault="00A30E3D">
            <w:pPr>
              <w:spacing w:before="20" w:after="20" w:line="240" w:lineRule="auto"/>
              <w:ind w:firstLine="0"/>
              <w:jc w:val="center"/>
              <w:rPr>
                <w:sz w:val="24"/>
                <w:szCs w:val="24"/>
              </w:rPr>
            </w:pPr>
            <w:r>
              <w:rPr>
                <w:sz w:val="24"/>
                <w:szCs w:val="24"/>
              </w:rPr>
              <w:t>3</w:t>
            </w:r>
          </w:p>
        </w:tc>
        <w:tc>
          <w:tcPr>
            <w:tcW w:w="834" w:type="dxa"/>
            <w:shd w:val="pct20" w:color="FFFF00" w:fill="auto"/>
          </w:tcPr>
          <w:p w:rsidR="00A30E3D" w:rsidRDefault="00A30E3D">
            <w:pPr>
              <w:spacing w:before="20" w:after="20" w:line="240" w:lineRule="auto"/>
              <w:ind w:firstLine="0"/>
              <w:jc w:val="center"/>
              <w:rPr>
                <w:sz w:val="24"/>
                <w:szCs w:val="24"/>
              </w:rPr>
            </w:pPr>
            <w:r>
              <w:rPr>
                <w:sz w:val="24"/>
                <w:szCs w:val="24"/>
              </w:rPr>
              <w:t>4</w:t>
            </w:r>
          </w:p>
        </w:tc>
        <w:tc>
          <w:tcPr>
            <w:tcW w:w="972" w:type="dxa"/>
            <w:shd w:val="pct20" w:color="FFFF00" w:fill="auto"/>
          </w:tcPr>
          <w:p w:rsidR="00A30E3D" w:rsidRDefault="00A30E3D">
            <w:pPr>
              <w:spacing w:before="20" w:after="20" w:line="240" w:lineRule="auto"/>
              <w:ind w:firstLine="0"/>
              <w:jc w:val="center"/>
              <w:rPr>
                <w:sz w:val="24"/>
                <w:szCs w:val="24"/>
              </w:rPr>
            </w:pPr>
            <w:r>
              <w:rPr>
                <w:sz w:val="24"/>
                <w:szCs w:val="24"/>
              </w:rPr>
              <w:t>5</w:t>
            </w:r>
          </w:p>
        </w:tc>
        <w:tc>
          <w:tcPr>
            <w:tcW w:w="1260" w:type="dxa"/>
            <w:shd w:val="pct20" w:color="FFFF00" w:fill="auto"/>
          </w:tcPr>
          <w:p w:rsidR="00A30E3D" w:rsidRDefault="00A30E3D">
            <w:pPr>
              <w:spacing w:before="20" w:after="20" w:line="240" w:lineRule="auto"/>
              <w:ind w:firstLine="0"/>
              <w:jc w:val="center"/>
              <w:rPr>
                <w:sz w:val="24"/>
                <w:szCs w:val="24"/>
              </w:rPr>
            </w:pPr>
            <w:r>
              <w:rPr>
                <w:sz w:val="24"/>
                <w:szCs w:val="24"/>
              </w:rPr>
              <w:t>68</w:t>
            </w:r>
          </w:p>
        </w:tc>
        <w:tc>
          <w:tcPr>
            <w:tcW w:w="1239" w:type="dxa"/>
            <w:shd w:val="pct20" w:color="FFFF00" w:fill="auto"/>
          </w:tcPr>
          <w:p w:rsidR="00A30E3D" w:rsidRDefault="00A30E3D">
            <w:pPr>
              <w:spacing w:before="20" w:after="20" w:line="240" w:lineRule="auto"/>
              <w:ind w:firstLine="0"/>
              <w:jc w:val="center"/>
              <w:rPr>
                <w:sz w:val="24"/>
                <w:szCs w:val="24"/>
              </w:rPr>
            </w:pPr>
            <w:r>
              <w:rPr>
                <w:sz w:val="24"/>
                <w:szCs w:val="24"/>
              </w:rPr>
              <w:t>5</w:t>
            </w:r>
          </w:p>
        </w:tc>
      </w:tr>
      <w:tr w:rsidR="00A30E3D">
        <w:tblPrEx>
          <w:tblCellMar>
            <w:top w:w="0" w:type="dxa"/>
            <w:bottom w:w="0" w:type="dxa"/>
          </w:tblCellMar>
        </w:tblPrEx>
        <w:tc>
          <w:tcPr>
            <w:tcW w:w="2898"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Ю.Маслюков</w:t>
            </w:r>
          </w:p>
        </w:tc>
        <w:tc>
          <w:tcPr>
            <w:tcW w:w="603" w:type="dxa"/>
            <w:tcBorders>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3</w:t>
            </w:r>
          </w:p>
        </w:tc>
        <w:tc>
          <w:tcPr>
            <w:tcW w:w="1031" w:type="dxa"/>
            <w:shd w:val="pct20" w:color="FFFF00" w:fill="auto"/>
          </w:tcPr>
          <w:p w:rsidR="00A30E3D" w:rsidRDefault="00A30E3D">
            <w:pPr>
              <w:spacing w:before="20" w:after="20" w:line="240" w:lineRule="auto"/>
              <w:ind w:firstLine="0"/>
              <w:jc w:val="center"/>
              <w:rPr>
                <w:sz w:val="24"/>
                <w:szCs w:val="24"/>
              </w:rPr>
            </w:pPr>
            <w:r>
              <w:rPr>
                <w:sz w:val="24"/>
                <w:szCs w:val="24"/>
              </w:rPr>
              <w:t>2</w:t>
            </w:r>
          </w:p>
        </w:tc>
        <w:tc>
          <w:tcPr>
            <w:tcW w:w="864" w:type="dxa"/>
            <w:shd w:val="pct20" w:color="FFFF00" w:fill="auto"/>
          </w:tcPr>
          <w:p w:rsidR="00A30E3D" w:rsidRDefault="00A30E3D">
            <w:pPr>
              <w:spacing w:before="20" w:after="20" w:line="240" w:lineRule="auto"/>
              <w:ind w:firstLine="0"/>
              <w:jc w:val="center"/>
              <w:rPr>
                <w:sz w:val="24"/>
                <w:szCs w:val="24"/>
              </w:rPr>
            </w:pPr>
            <w:r>
              <w:rPr>
                <w:sz w:val="24"/>
                <w:szCs w:val="24"/>
              </w:rPr>
              <w:t>11</w:t>
            </w:r>
          </w:p>
        </w:tc>
        <w:tc>
          <w:tcPr>
            <w:tcW w:w="834" w:type="dxa"/>
            <w:shd w:val="pct20" w:color="FFFF00" w:fill="auto"/>
          </w:tcPr>
          <w:p w:rsidR="00A30E3D" w:rsidRDefault="00A30E3D">
            <w:pPr>
              <w:spacing w:before="20" w:after="20" w:line="240" w:lineRule="auto"/>
              <w:ind w:firstLine="0"/>
              <w:jc w:val="center"/>
              <w:rPr>
                <w:sz w:val="24"/>
                <w:szCs w:val="24"/>
              </w:rPr>
            </w:pPr>
            <w:r>
              <w:rPr>
                <w:sz w:val="24"/>
                <w:szCs w:val="24"/>
              </w:rPr>
              <w:t>2</w:t>
            </w:r>
          </w:p>
        </w:tc>
        <w:tc>
          <w:tcPr>
            <w:tcW w:w="972" w:type="dxa"/>
            <w:shd w:val="pct20" w:color="FFFF00" w:fill="auto"/>
          </w:tcPr>
          <w:p w:rsidR="00A30E3D" w:rsidRDefault="00A30E3D">
            <w:pPr>
              <w:spacing w:before="20" w:after="20" w:line="240" w:lineRule="auto"/>
              <w:ind w:firstLine="0"/>
              <w:jc w:val="center"/>
              <w:rPr>
                <w:sz w:val="24"/>
                <w:szCs w:val="24"/>
              </w:rPr>
            </w:pPr>
            <w:r>
              <w:rPr>
                <w:sz w:val="24"/>
                <w:szCs w:val="24"/>
              </w:rPr>
              <w:t>3</w:t>
            </w:r>
          </w:p>
        </w:tc>
        <w:tc>
          <w:tcPr>
            <w:tcW w:w="1260" w:type="dxa"/>
            <w:shd w:val="pct20" w:color="FFFF00" w:fill="auto"/>
          </w:tcPr>
          <w:p w:rsidR="00A30E3D" w:rsidRDefault="00A30E3D">
            <w:pPr>
              <w:spacing w:before="20" w:after="20" w:line="240" w:lineRule="auto"/>
              <w:ind w:firstLine="0"/>
              <w:jc w:val="center"/>
              <w:rPr>
                <w:sz w:val="24"/>
                <w:szCs w:val="24"/>
              </w:rPr>
            </w:pPr>
            <w:r>
              <w:rPr>
                <w:sz w:val="24"/>
                <w:szCs w:val="24"/>
              </w:rPr>
              <w:t>0</w:t>
            </w:r>
          </w:p>
        </w:tc>
        <w:tc>
          <w:tcPr>
            <w:tcW w:w="1239" w:type="dxa"/>
            <w:shd w:val="pct20" w:color="FFFF00" w:fill="auto"/>
          </w:tcPr>
          <w:p w:rsidR="00A30E3D" w:rsidRDefault="00A30E3D">
            <w:pPr>
              <w:spacing w:before="20" w:after="20" w:line="240" w:lineRule="auto"/>
              <w:ind w:firstLine="0"/>
              <w:jc w:val="center"/>
              <w:rPr>
                <w:sz w:val="24"/>
                <w:szCs w:val="24"/>
              </w:rPr>
            </w:pPr>
            <w:r>
              <w:rPr>
                <w:sz w:val="24"/>
                <w:szCs w:val="24"/>
              </w:rPr>
              <w:t>3</w:t>
            </w:r>
          </w:p>
        </w:tc>
      </w:tr>
      <w:tr w:rsidR="00A30E3D">
        <w:tblPrEx>
          <w:tblCellMar>
            <w:top w:w="0" w:type="dxa"/>
            <w:bottom w:w="0" w:type="dxa"/>
          </w:tblCellMar>
        </w:tblPrEx>
        <w:tc>
          <w:tcPr>
            <w:tcW w:w="2898"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Е.Строев</w:t>
            </w:r>
          </w:p>
        </w:tc>
        <w:tc>
          <w:tcPr>
            <w:tcW w:w="603" w:type="dxa"/>
            <w:tcBorders>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2</w:t>
            </w:r>
          </w:p>
        </w:tc>
        <w:tc>
          <w:tcPr>
            <w:tcW w:w="1031" w:type="dxa"/>
            <w:shd w:val="pct20" w:color="FFFF00" w:fill="auto"/>
          </w:tcPr>
          <w:p w:rsidR="00A30E3D" w:rsidRDefault="00A30E3D">
            <w:pPr>
              <w:spacing w:before="20" w:after="20" w:line="240" w:lineRule="auto"/>
              <w:ind w:firstLine="0"/>
              <w:jc w:val="center"/>
              <w:rPr>
                <w:sz w:val="24"/>
                <w:szCs w:val="24"/>
              </w:rPr>
            </w:pPr>
            <w:r>
              <w:rPr>
                <w:sz w:val="24"/>
                <w:szCs w:val="24"/>
              </w:rPr>
              <w:t>0</w:t>
            </w:r>
          </w:p>
        </w:tc>
        <w:tc>
          <w:tcPr>
            <w:tcW w:w="864" w:type="dxa"/>
            <w:shd w:val="pct20" w:color="FFFF00" w:fill="auto"/>
          </w:tcPr>
          <w:p w:rsidR="00A30E3D" w:rsidRDefault="00A30E3D">
            <w:pPr>
              <w:spacing w:before="20" w:after="20" w:line="240" w:lineRule="auto"/>
              <w:ind w:firstLine="0"/>
              <w:jc w:val="center"/>
              <w:rPr>
                <w:sz w:val="24"/>
                <w:szCs w:val="24"/>
              </w:rPr>
            </w:pPr>
            <w:r>
              <w:rPr>
                <w:sz w:val="24"/>
                <w:szCs w:val="24"/>
              </w:rPr>
              <w:t>2</w:t>
            </w:r>
          </w:p>
        </w:tc>
        <w:tc>
          <w:tcPr>
            <w:tcW w:w="834" w:type="dxa"/>
            <w:shd w:val="pct20" w:color="FFFF00" w:fill="auto"/>
          </w:tcPr>
          <w:p w:rsidR="00A30E3D" w:rsidRDefault="00A30E3D">
            <w:pPr>
              <w:spacing w:before="20" w:after="20" w:line="240" w:lineRule="auto"/>
              <w:ind w:firstLine="0"/>
              <w:jc w:val="center"/>
              <w:rPr>
                <w:sz w:val="24"/>
                <w:szCs w:val="24"/>
              </w:rPr>
            </w:pPr>
            <w:r>
              <w:rPr>
                <w:sz w:val="24"/>
                <w:szCs w:val="24"/>
              </w:rPr>
              <w:t>2</w:t>
            </w:r>
          </w:p>
        </w:tc>
        <w:tc>
          <w:tcPr>
            <w:tcW w:w="972" w:type="dxa"/>
            <w:shd w:val="pct20" w:color="FFFF00" w:fill="auto"/>
          </w:tcPr>
          <w:p w:rsidR="00A30E3D" w:rsidRDefault="00A30E3D">
            <w:pPr>
              <w:spacing w:before="20" w:after="20" w:line="240" w:lineRule="auto"/>
              <w:ind w:firstLine="0"/>
              <w:jc w:val="center"/>
              <w:rPr>
                <w:sz w:val="24"/>
                <w:szCs w:val="24"/>
              </w:rPr>
            </w:pPr>
            <w:r>
              <w:rPr>
                <w:sz w:val="24"/>
                <w:szCs w:val="24"/>
              </w:rPr>
              <w:t>4</w:t>
            </w:r>
          </w:p>
        </w:tc>
        <w:tc>
          <w:tcPr>
            <w:tcW w:w="1260" w:type="dxa"/>
            <w:shd w:val="pct20" w:color="FFFF00" w:fill="auto"/>
          </w:tcPr>
          <w:p w:rsidR="00A30E3D" w:rsidRDefault="00A30E3D">
            <w:pPr>
              <w:spacing w:before="20" w:after="20" w:line="240" w:lineRule="auto"/>
              <w:ind w:firstLine="0"/>
              <w:jc w:val="center"/>
              <w:rPr>
                <w:sz w:val="24"/>
                <w:szCs w:val="24"/>
              </w:rPr>
            </w:pPr>
            <w:r>
              <w:rPr>
                <w:sz w:val="24"/>
                <w:szCs w:val="24"/>
              </w:rPr>
              <w:t>0</w:t>
            </w:r>
          </w:p>
        </w:tc>
        <w:tc>
          <w:tcPr>
            <w:tcW w:w="1239" w:type="dxa"/>
            <w:shd w:val="pct20" w:color="FFFF00" w:fill="auto"/>
          </w:tcPr>
          <w:p w:rsidR="00A30E3D" w:rsidRDefault="00A30E3D">
            <w:pPr>
              <w:spacing w:before="20" w:after="20" w:line="240" w:lineRule="auto"/>
              <w:ind w:firstLine="0"/>
              <w:jc w:val="center"/>
              <w:rPr>
                <w:sz w:val="24"/>
                <w:szCs w:val="24"/>
              </w:rPr>
            </w:pPr>
            <w:r>
              <w:rPr>
                <w:sz w:val="24"/>
                <w:szCs w:val="24"/>
              </w:rPr>
              <w:t>3</w:t>
            </w:r>
          </w:p>
        </w:tc>
      </w:tr>
      <w:tr w:rsidR="00A30E3D">
        <w:tblPrEx>
          <w:tblCellMar>
            <w:top w:w="0" w:type="dxa"/>
            <w:bottom w:w="0" w:type="dxa"/>
          </w:tblCellMar>
        </w:tblPrEx>
        <w:tc>
          <w:tcPr>
            <w:tcW w:w="2898"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В.Геращенко</w:t>
            </w:r>
          </w:p>
        </w:tc>
        <w:tc>
          <w:tcPr>
            <w:tcW w:w="603" w:type="dxa"/>
            <w:tcBorders>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0</w:t>
            </w:r>
          </w:p>
        </w:tc>
        <w:tc>
          <w:tcPr>
            <w:tcW w:w="1031" w:type="dxa"/>
            <w:shd w:val="pct20" w:color="FFFF00" w:fill="auto"/>
          </w:tcPr>
          <w:p w:rsidR="00A30E3D" w:rsidRDefault="00A30E3D">
            <w:pPr>
              <w:spacing w:before="20" w:after="20" w:line="240" w:lineRule="auto"/>
              <w:ind w:firstLine="0"/>
              <w:jc w:val="center"/>
              <w:rPr>
                <w:sz w:val="24"/>
                <w:szCs w:val="24"/>
              </w:rPr>
            </w:pPr>
            <w:r>
              <w:rPr>
                <w:sz w:val="24"/>
                <w:szCs w:val="24"/>
              </w:rPr>
              <w:t>0</w:t>
            </w:r>
          </w:p>
        </w:tc>
        <w:tc>
          <w:tcPr>
            <w:tcW w:w="864" w:type="dxa"/>
            <w:shd w:val="pct20" w:color="FFFF00" w:fill="auto"/>
          </w:tcPr>
          <w:p w:rsidR="00A30E3D" w:rsidRDefault="00A30E3D">
            <w:pPr>
              <w:spacing w:before="20" w:after="20" w:line="240" w:lineRule="auto"/>
              <w:ind w:firstLine="0"/>
              <w:jc w:val="center"/>
              <w:rPr>
                <w:sz w:val="24"/>
                <w:szCs w:val="24"/>
              </w:rPr>
            </w:pPr>
            <w:r>
              <w:rPr>
                <w:sz w:val="24"/>
                <w:szCs w:val="24"/>
              </w:rPr>
              <w:t>0</w:t>
            </w:r>
          </w:p>
        </w:tc>
        <w:tc>
          <w:tcPr>
            <w:tcW w:w="834" w:type="dxa"/>
            <w:shd w:val="pct20" w:color="FFFF00" w:fill="auto"/>
          </w:tcPr>
          <w:p w:rsidR="00A30E3D" w:rsidRDefault="00A30E3D">
            <w:pPr>
              <w:spacing w:before="20" w:after="20" w:line="240" w:lineRule="auto"/>
              <w:ind w:firstLine="0"/>
              <w:jc w:val="center"/>
              <w:rPr>
                <w:sz w:val="24"/>
                <w:szCs w:val="24"/>
              </w:rPr>
            </w:pPr>
            <w:r>
              <w:rPr>
                <w:sz w:val="24"/>
                <w:szCs w:val="24"/>
              </w:rPr>
              <w:t>0</w:t>
            </w:r>
          </w:p>
        </w:tc>
        <w:tc>
          <w:tcPr>
            <w:tcW w:w="972" w:type="dxa"/>
            <w:shd w:val="pct20" w:color="FFFF00" w:fill="auto"/>
          </w:tcPr>
          <w:p w:rsidR="00A30E3D" w:rsidRDefault="00A30E3D">
            <w:pPr>
              <w:spacing w:before="20" w:after="20" w:line="240" w:lineRule="auto"/>
              <w:ind w:firstLine="0"/>
              <w:jc w:val="center"/>
              <w:rPr>
                <w:sz w:val="24"/>
                <w:szCs w:val="24"/>
              </w:rPr>
            </w:pPr>
            <w:r>
              <w:rPr>
                <w:sz w:val="24"/>
                <w:szCs w:val="24"/>
              </w:rPr>
              <w:t>0</w:t>
            </w:r>
          </w:p>
        </w:tc>
        <w:tc>
          <w:tcPr>
            <w:tcW w:w="1260" w:type="dxa"/>
            <w:shd w:val="pct20" w:color="FFFF00" w:fill="auto"/>
          </w:tcPr>
          <w:p w:rsidR="00A30E3D" w:rsidRDefault="00A30E3D">
            <w:pPr>
              <w:spacing w:before="20" w:after="20" w:line="240" w:lineRule="auto"/>
              <w:ind w:firstLine="0"/>
              <w:jc w:val="center"/>
              <w:rPr>
                <w:sz w:val="24"/>
                <w:szCs w:val="24"/>
              </w:rPr>
            </w:pPr>
            <w:r>
              <w:rPr>
                <w:sz w:val="24"/>
                <w:szCs w:val="24"/>
              </w:rPr>
              <w:t>0</w:t>
            </w:r>
          </w:p>
        </w:tc>
        <w:tc>
          <w:tcPr>
            <w:tcW w:w="1239" w:type="dxa"/>
            <w:shd w:val="pct20" w:color="FFFF00" w:fill="auto"/>
          </w:tcPr>
          <w:p w:rsidR="00A30E3D" w:rsidRDefault="00A30E3D">
            <w:pPr>
              <w:spacing w:before="20" w:after="20" w:line="240" w:lineRule="auto"/>
              <w:ind w:firstLine="0"/>
              <w:jc w:val="center"/>
              <w:rPr>
                <w:sz w:val="24"/>
                <w:szCs w:val="24"/>
              </w:rPr>
            </w:pPr>
            <w:r>
              <w:rPr>
                <w:sz w:val="24"/>
                <w:szCs w:val="24"/>
              </w:rPr>
              <w:t>0</w:t>
            </w:r>
          </w:p>
        </w:tc>
      </w:tr>
      <w:tr w:rsidR="00A30E3D">
        <w:tblPrEx>
          <w:tblCellMar>
            <w:top w:w="0" w:type="dxa"/>
            <w:bottom w:w="0" w:type="dxa"/>
          </w:tblCellMar>
        </w:tblPrEx>
        <w:tc>
          <w:tcPr>
            <w:tcW w:w="2898"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ни один из них</w:t>
            </w:r>
          </w:p>
        </w:tc>
        <w:tc>
          <w:tcPr>
            <w:tcW w:w="603" w:type="dxa"/>
            <w:tcBorders>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10</w:t>
            </w:r>
          </w:p>
        </w:tc>
        <w:tc>
          <w:tcPr>
            <w:tcW w:w="1031" w:type="dxa"/>
            <w:shd w:val="pct20" w:color="FFFF00" w:fill="auto"/>
          </w:tcPr>
          <w:p w:rsidR="00A30E3D" w:rsidRDefault="00A30E3D">
            <w:pPr>
              <w:spacing w:before="20" w:after="20" w:line="240" w:lineRule="auto"/>
              <w:ind w:firstLine="0"/>
              <w:jc w:val="center"/>
              <w:rPr>
                <w:sz w:val="24"/>
                <w:szCs w:val="24"/>
              </w:rPr>
            </w:pPr>
            <w:r>
              <w:rPr>
                <w:sz w:val="24"/>
                <w:szCs w:val="24"/>
              </w:rPr>
              <w:t>16</w:t>
            </w:r>
          </w:p>
        </w:tc>
        <w:tc>
          <w:tcPr>
            <w:tcW w:w="864" w:type="dxa"/>
            <w:shd w:val="pct20" w:color="FFFF00" w:fill="auto"/>
          </w:tcPr>
          <w:p w:rsidR="00A30E3D" w:rsidRDefault="00A30E3D">
            <w:pPr>
              <w:spacing w:before="20" w:after="20" w:line="240" w:lineRule="auto"/>
              <w:ind w:firstLine="0"/>
              <w:jc w:val="center"/>
              <w:rPr>
                <w:sz w:val="24"/>
                <w:szCs w:val="24"/>
              </w:rPr>
            </w:pPr>
            <w:r>
              <w:rPr>
                <w:sz w:val="24"/>
                <w:szCs w:val="24"/>
              </w:rPr>
              <w:t>9</w:t>
            </w:r>
          </w:p>
        </w:tc>
        <w:tc>
          <w:tcPr>
            <w:tcW w:w="834" w:type="dxa"/>
            <w:shd w:val="pct20" w:color="FFFF00" w:fill="auto"/>
          </w:tcPr>
          <w:p w:rsidR="00A30E3D" w:rsidRDefault="00A30E3D">
            <w:pPr>
              <w:spacing w:before="20" w:after="20" w:line="240" w:lineRule="auto"/>
              <w:ind w:firstLine="0"/>
              <w:jc w:val="center"/>
              <w:rPr>
                <w:sz w:val="24"/>
                <w:szCs w:val="24"/>
              </w:rPr>
            </w:pPr>
            <w:r>
              <w:rPr>
                <w:sz w:val="24"/>
                <w:szCs w:val="24"/>
              </w:rPr>
              <w:t>3</w:t>
            </w:r>
          </w:p>
        </w:tc>
        <w:tc>
          <w:tcPr>
            <w:tcW w:w="972" w:type="dxa"/>
            <w:shd w:val="pct20" w:color="FFFF00" w:fill="auto"/>
          </w:tcPr>
          <w:p w:rsidR="00A30E3D" w:rsidRDefault="00A30E3D">
            <w:pPr>
              <w:spacing w:before="20" w:after="20" w:line="240" w:lineRule="auto"/>
              <w:ind w:firstLine="0"/>
              <w:jc w:val="center"/>
              <w:rPr>
                <w:sz w:val="24"/>
                <w:szCs w:val="24"/>
              </w:rPr>
            </w:pPr>
            <w:r>
              <w:rPr>
                <w:sz w:val="24"/>
                <w:szCs w:val="24"/>
              </w:rPr>
              <w:t>3</w:t>
            </w:r>
          </w:p>
        </w:tc>
        <w:tc>
          <w:tcPr>
            <w:tcW w:w="1260" w:type="dxa"/>
            <w:shd w:val="pct20" w:color="FFFF00" w:fill="auto"/>
          </w:tcPr>
          <w:p w:rsidR="00A30E3D" w:rsidRDefault="00A30E3D">
            <w:pPr>
              <w:spacing w:before="20" w:after="20" w:line="240" w:lineRule="auto"/>
              <w:ind w:firstLine="0"/>
              <w:jc w:val="center"/>
              <w:rPr>
                <w:sz w:val="24"/>
                <w:szCs w:val="24"/>
              </w:rPr>
            </w:pPr>
            <w:r>
              <w:rPr>
                <w:sz w:val="24"/>
                <w:szCs w:val="24"/>
              </w:rPr>
              <w:t>1</w:t>
            </w:r>
          </w:p>
        </w:tc>
        <w:tc>
          <w:tcPr>
            <w:tcW w:w="1239" w:type="dxa"/>
            <w:shd w:val="pct20" w:color="FFFF00" w:fill="auto"/>
          </w:tcPr>
          <w:p w:rsidR="00A30E3D" w:rsidRDefault="00A30E3D">
            <w:pPr>
              <w:spacing w:before="20" w:after="20" w:line="240" w:lineRule="auto"/>
              <w:ind w:firstLine="0"/>
              <w:jc w:val="center"/>
              <w:rPr>
                <w:sz w:val="24"/>
                <w:szCs w:val="24"/>
              </w:rPr>
            </w:pPr>
            <w:r>
              <w:rPr>
                <w:sz w:val="24"/>
                <w:szCs w:val="24"/>
              </w:rPr>
              <w:t>5</w:t>
            </w:r>
          </w:p>
        </w:tc>
      </w:tr>
      <w:tr w:rsidR="00A30E3D">
        <w:tblPrEx>
          <w:tblCellMar>
            <w:top w:w="0" w:type="dxa"/>
            <w:bottom w:w="0" w:type="dxa"/>
          </w:tblCellMar>
        </w:tblPrEx>
        <w:tc>
          <w:tcPr>
            <w:tcW w:w="2898" w:type="dxa"/>
            <w:tcBorders>
              <w:bottom w:val="single" w:sz="12" w:space="0" w:color="auto"/>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затр. ответить</w:t>
            </w:r>
          </w:p>
        </w:tc>
        <w:tc>
          <w:tcPr>
            <w:tcW w:w="603" w:type="dxa"/>
            <w:tcBorders>
              <w:left w:val="nil"/>
              <w:bottom w:val="single" w:sz="12" w:space="0" w:color="auto"/>
            </w:tcBorders>
            <w:shd w:val="pct20" w:color="FFFF00" w:fill="auto"/>
          </w:tcPr>
          <w:p w:rsidR="00A30E3D" w:rsidRDefault="00A30E3D">
            <w:pPr>
              <w:spacing w:before="20" w:after="20" w:line="240" w:lineRule="auto"/>
              <w:ind w:firstLine="0"/>
              <w:jc w:val="center"/>
              <w:rPr>
                <w:b/>
                <w:bCs/>
                <w:sz w:val="24"/>
                <w:szCs w:val="24"/>
              </w:rPr>
            </w:pPr>
            <w:r>
              <w:rPr>
                <w:b/>
                <w:bCs/>
                <w:sz w:val="24"/>
                <w:szCs w:val="24"/>
              </w:rPr>
              <w:t>17</w:t>
            </w:r>
          </w:p>
        </w:tc>
        <w:tc>
          <w:tcPr>
            <w:tcW w:w="1031"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25</w:t>
            </w:r>
          </w:p>
        </w:tc>
        <w:tc>
          <w:tcPr>
            <w:tcW w:w="864"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13</w:t>
            </w:r>
          </w:p>
        </w:tc>
        <w:tc>
          <w:tcPr>
            <w:tcW w:w="834"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7</w:t>
            </w:r>
          </w:p>
        </w:tc>
        <w:tc>
          <w:tcPr>
            <w:tcW w:w="972"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4</w:t>
            </w:r>
          </w:p>
        </w:tc>
        <w:tc>
          <w:tcPr>
            <w:tcW w:w="1260"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10</w:t>
            </w:r>
          </w:p>
        </w:tc>
        <w:tc>
          <w:tcPr>
            <w:tcW w:w="1239"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9</w:t>
            </w:r>
          </w:p>
        </w:tc>
      </w:tr>
    </w:tbl>
    <w:p w:rsidR="00A30E3D" w:rsidRDefault="00A30E3D">
      <w:pPr>
        <w:spacing w:before="0" w:after="0"/>
        <w:ind w:firstLine="426"/>
        <w:rPr>
          <w:b/>
          <w:bCs/>
        </w:rPr>
      </w:pPr>
    </w:p>
    <w:p w:rsidR="00A30E3D" w:rsidRDefault="00A30E3D">
      <w:pPr>
        <w:spacing w:before="0" w:after="0"/>
        <w:ind w:firstLine="426"/>
      </w:pPr>
      <w:r>
        <w:t>Лишь 1/3 опрошенных считает, что именно Е.Примаков, а не иные кандидаты, упоминавшиеся в ходе консультаций между Думой и Президентом, наиболее достоин премьерского поста, причем можно не сомневаться, что этот показатель заметно снизился бы в случае, если в списке фигурировали бы также имена Г.Явлинского, С.Кириенко, А.Тулеева и некоторых других.</w:t>
      </w:r>
    </w:p>
    <w:p w:rsidR="00A30E3D" w:rsidRDefault="00A30E3D">
      <w:pPr>
        <w:spacing w:before="0" w:after="0"/>
        <w:ind w:firstLine="426"/>
      </w:pPr>
      <w:r>
        <w:t xml:space="preserve">Абсолютно точно установить, в какой мере позитивная реакция на назначение Е.Примакова обусловлена удовлетворением респондентов по поводу завершения правительственного кризиса и тем, что в премьерском кресле оказался не В.Черномырдин, а в какой – впечатлением, которое произвел на них сам новый глава Правительства, конечно же, невозможно. Но некоторое представление об этом дает тот факт, что 27% сторонников А.Лебедя и 26% приверженцев Ю.Лужкова – политиков, чьи имена фигурировали в списке "претендентов" на пост премьера, – высказались в пользу Е.Примакова. </w:t>
      </w:r>
    </w:p>
    <w:p w:rsidR="00A30E3D" w:rsidRDefault="00A30E3D">
      <w:pPr>
        <w:spacing w:before="0" w:after="0"/>
        <w:ind w:firstLine="426"/>
      </w:pPr>
      <w:r>
        <w:t xml:space="preserve">Разумеется, эти респонденты могли руководствоваться самыми различными мотивами. Вполне возможно, например, что некоторые поклонники красноярского губернатора сомневаются в его способности справиться с обязанностями по управлению экономикой (с которыми у нас традиционно отождествляются функции главы Правительства) и что сторонники Ю.Лужкова из числа москвичей не хотели бы в сегодняшней ситуации "отпускать" мэра в Белый дом. И тем не менее ясно, что респонденты, отдавшие предпочтение Е.Примакову несмотря на присутствие в предложенном перечне имен политиков, которых они готовы поддержать на президентских выборах, в значительной мере симпатизируют новому премьеру и доверяют ему. </w:t>
      </w:r>
    </w:p>
    <w:p w:rsidR="00A30E3D" w:rsidRDefault="00A30E3D">
      <w:pPr>
        <w:spacing w:before="0" w:after="0"/>
        <w:ind w:firstLine="426"/>
      </w:pPr>
      <w:r>
        <w:t xml:space="preserve">Едва ли отношение наших соотечественников к Е.Примакову, как бы олицетворяющему собой политическую и идеологическую неангажированность, сильно варьируется в зависимости от их электоральных предпочтений. А если так, то можно предположить, что примерно 1/4 российских граждан не только одобряет его назначение премьер-министром как удачный шаг, позволивший выйти из политического тупика, но и возлагает на формирующееся правительство Е.Примакова определенные надежды. </w:t>
      </w:r>
    </w:p>
    <w:p w:rsidR="00A30E3D" w:rsidRDefault="00A30E3D">
      <w:pPr>
        <w:pStyle w:val="Heading1"/>
        <w:rPr>
          <w:u w:val="single"/>
        </w:rPr>
      </w:pPr>
      <w:r>
        <w:br w:type="page"/>
        <w:t>2. Шоковая психотерапия</w:t>
      </w:r>
    </w:p>
    <w:p w:rsidR="00A30E3D" w:rsidRDefault="00A30E3D">
      <w:pPr>
        <w:spacing w:before="0" w:after="0"/>
        <w:ind w:firstLine="426"/>
      </w:pPr>
      <w:r>
        <w:t>Хотя новый премьер честно предупредил всех, что он не фокусник, и просил не ждать от него чудес, его назначение оказало едва ли не магическое воздействие на умонастроения наших соотечественников. На протяжении предшествовавших месяцев уверенность в том, что рост социальной напряженности в стране неизбежен, распространялась все шире, и к началу сентября уже 3/4 российских граждан соглашались с этим прогнозом. Но сразу же после того как решился вопрос о новом главе Правительства, ситуация резко изменилась.</w:t>
      </w:r>
    </w:p>
    <w:p w:rsidR="00A30E3D" w:rsidRDefault="00A30E3D">
      <w:pPr>
        <w:spacing w:before="80" w:after="80"/>
        <w:ind w:firstLine="425"/>
        <w:rPr>
          <w:b/>
          <w:bCs/>
          <w:i/>
          <w:iCs/>
          <w:color w:val="800000"/>
          <w:sz w:val="24"/>
          <w:szCs w:val="24"/>
        </w:rPr>
      </w:pPr>
      <w:r>
        <w:rPr>
          <w:b/>
          <w:bCs/>
          <w:i/>
          <w:iCs/>
          <w:color w:val="800000"/>
          <w:sz w:val="24"/>
          <w:szCs w:val="24"/>
        </w:rPr>
        <w:t>Вопрос: "Как Вы считаете, в России массовые выступления, акции протеста в ближайшие месяцы...?"</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132"/>
        <w:gridCol w:w="1134"/>
        <w:gridCol w:w="992"/>
        <w:gridCol w:w="993"/>
        <w:gridCol w:w="1559"/>
        <w:gridCol w:w="1891"/>
      </w:tblGrid>
      <w:tr w:rsidR="00A30E3D">
        <w:tblPrEx>
          <w:tblCellMar>
            <w:top w:w="0" w:type="dxa"/>
            <w:bottom w:w="0" w:type="dxa"/>
          </w:tblCellMar>
        </w:tblPrEx>
        <w:tc>
          <w:tcPr>
            <w:tcW w:w="3132" w:type="dxa"/>
            <w:tcBorders>
              <w:top w:val="single" w:sz="12" w:space="0" w:color="auto"/>
              <w:bottom w:val="nil"/>
              <w:right w:val="single" w:sz="12" w:space="0" w:color="auto"/>
            </w:tcBorders>
            <w:shd w:val="pct20" w:color="FFFF00" w:fill="auto"/>
          </w:tcPr>
          <w:p w:rsidR="00A30E3D" w:rsidRDefault="00A30E3D">
            <w:pPr>
              <w:spacing w:before="20" w:after="20" w:line="240" w:lineRule="auto"/>
              <w:ind w:firstLine="0"/>
              <w:jc w:val="left"/>
              <w:rPr>
                <w:b/>
                <w:bCs/>
                <w:color w:val="008000"/>
                <w:sz w:val="24"/>
                <w:szCs w:val="24"/>
              </w:rPr>
            </w:pPr>
          </w:p>
        </w:tc>
        <w:tc>
          <w:tcPr>
            <w:tcW w:w="1134" w:type="dxa"/>
            <w:tcBorders>
              <w:top w:val="single" w:sz="12" w:space="0" w:color="auto"/>
              <w:left w:val="nil"/>
              <w:bottom w:val="nil"/>
            </w:tcBorders>
            <w:shd w:val="pct20" w:color="FFFF00" w:fill="auto"/>
          </w:tcPr>
          <w:p w:rsidR="00A30E3D" w:rsidRDefault="00A30E3D">
            <w:pPr>
              <w:spacing w:before="20" w:after="20" w:line="240" w:lineRule="auto"/>
              <w:ind w:firstLine="0"/>
              <w:jc w:val="center"/>
              <w:rPr>
                <w:b/>
                <w:bCs/>
                <w:color w:val="008000"/>
                <w:sz w:val="22"/>
                <w:szCs w:val="22"/>
              </w:rPr>
            </w:pPr>
            <w:r>
              <w:rPr>
                <w:b/>
                <w:bCs/>
                <w:color w:val="008000"/>
                <w:sz w:val="22"/>
                <w:szCs w:val="22"/>
              </w:rPr>
              <w:t>сентябрь 1997 г.</w:t>
            </w:r>
          </w:p>
        </w:tc>
        <w:tc>
          <w:tcPr>
            <w:tcW w:w="992" w:type="dxa"/>
            <w:tcBorders>
              <w:top w:val="single" w:sz="12" w:space="0" w:color="auto"/>
              <w:bottom w:val="nil"/>
            </w:tcBorders>
            <w:shd w:val="pct20" w:color="FFFF00" w:fill="auto"/>
          </w:tcPr>
          <w:p w:rsidR="00A30E3D" w:rsidRDefault="00A30E3D">
            <w:pPr>
              <w:spacing w:before="20" w:after="20" w:line="240" w:lineRule="auto"/>
              <w:ind w:firstLine="0"/>
              <w:jc w:val="center"/>
              <w:rPr>
                <w:b/>
                <w:bCs/>
                <w:color w:val="008000"/>
                <w:sz w:val="22"/>
                <w:szCs w:val="22"/>
              </w:rPr>
            </w:pPr>
            <w:r>
              <w:rPr>
                <w:b/>
                <w:bCs/>
                <w:color w:val="008000"/>
                <w:sz w:val="22"/>
                <w:szCs w:val="22"/>
              </w:rPr>
              <w:t>апрель 1998 г.</w:t>
            </w:r>
          </w:p>
        </w:tc>
        <w:tc>
          <w:tcPr>
            <w:tcW w:w="993" w:type="dxa"/>
            <w:tcBorders>
              <w:top w:val="single" w:sz="12" w:space="0" w:color="auto"/>
              <w:bottom w:val="nil"/>
            </w:tcBorders>
            <w:shd w:val="pct20" w:color="FFFF00" w:fill="auto"/>
          </w:tcPr>
          <w:p w:rsidR="00A30E3D" w:rsidRDefault="00A30E3D">
            <w:pPr>
              <w:spacing w:before="20" w:after="20" w:line="240" w:lineRule="auto"/>
              <w:ind w:firstLine="0"/>
              <w:jc w:val="center"/>
              <w:rPr>
                <w:b/>
                <w:bCs/>
                <w:color w:val="008000"/>
                <w:sz w:val="22"/>
                <w:szCs w:val="22"/>
              </w:rPr>
            </w:pPr>
            <w:r>
              <w:rPr>
                <w:b/>
                <w:bCs/>
                <w:color w:val="008000"/>
                <w:sz w:val="22"/>
                <w:szCs w:val="22"/>
              </w:rPr>
              <w:t>июнь 1998 г.</w:t>
            </w:r>
          </w:p>
        </w:tc>
        <w:tc>
          <w:tcPr>
            <w:tcW w:w="1559" w:type="dxa"/>
            <w:tcBorders>
              <w:top w:val="single" w:sz="12" w:space="0" w:color="auto"/>
              <w:bottom w:val="nil"/>
            </w:tcBorders>
            <w:shd w:val="pct20" w:color="FFFF00" w:fill="auto"/>
          </w:tcPr>
          <w:p w:rsidR="00A30E3D" w:rsidRDefault="00A30E3D">
            <w:pPr>
              <w:spacing w:before="20" w:after="20" w:line="240" w:lineRule="auto"/>
              <w:ind w:firstLine="0"/>
              <w:jc w:val="center"/>
              <w:rPr>
                <w:b/>
                <w:bCs/>
                <w:color w:val="008000"/>
                <w:sz w:val="22"/>
                <w:szCs w:val="22"/>
              </w:rPr>
            </w:pPr>
            <w:r>
              <w:rPr>
                <w:b/>
                <w:bCs/>
                <w:color w:val="008000"/>
                <w:sz w:val="22"/>
                <w:szCs w:val="22"/>
              </w:rPr>
              <w:t>5-6 сентября 1998 г.</w:t>
            </w:r>
          </w:p>
        </w:tc>
        <w:tc>
          <w:tcPr>
            <w:tcW w:w="1891" w:type="dxa"/>
            <w:tcBorders>
              <w:top w:val="single" w:sz="12" w:space="0" w:color="auto"/>
              <w:bottom w:val="nil"/>
            </w:tcBorders>
            <w:shd w:val="pct20" w:color="FFFF00" w:fill="auto"/>
          </w:tcPr>
          <w:p w:rsidR="00A30E3D" w:rsidRDefault="00A30E3D">
            <w:pPr>
              <w:spacing w:before="20" w:after="20" w:line="240" w:lineRule="auto"/>
              <w:ind w:firstLine="0"/>
              <w:jc w:val="center"/>
              <w:rPr>
                <w:b/>
                <w:bCs/>
                <w:color w:val="008000"/>
                <w:sz w:val="22"/>
                <w:szCs w:val="22"/>
              </w:rPr>
            </w:pPr>
            <w:r>
              <w:rPr>
                <w:b/>
                <w:bCs/>
                <w:color w:val="008000"/>
                <w:sz w:val="22"/>
                <w:szCs w:val="22"/>
              </w:rPr>
              <w:t>12-13 сентября 1998 г.</w:t>
            </w:r>
          </w:p>
        </w:tc>
      </w:tr>
      <w:tr w:rsidR="00A30E3D">
        <w:tblPrEx>
          <w:tblCellMar>
            <w:top w:w="0" w:type="dxa"/>
            <w:bottom w:w="0" w:type="dxa"/>
          </w:tblCellMar>
        </w:tblPrEx>
        <w:tc>
          <w:tcPr>
            <w:tcW w:w="3132" w:type="dxa"/>
            <w:tcBorders>
              <w:top w:val="single" w:sz="12" w:space="0" w:color="auto"/>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будут нарастать</w:t>
            </w:r>
          </w:p>
        </w:tc>
        <w:tc>
          <w:tcPr>
            <w:tcW w:w="1134" w:type="dxa"/>
            <w:tcBorders>
              <w:top w:val="single" w:sz="12" w:space="0" w:color="auto"/>
              <w:left w:val="nil"/>
            </w:tcBorders>
            <w:shd w:val="pct20" w:color="FFFF00" w:fill="auto"/>
          </w:tcPr>
          <w:p w:rsidR="00A30E3D" w:rsidRDefault="00A30E3D">
            <w:pPr>
              <w:spacing w:before="20" w:after="20" w:line="240" w:lineRule="auto"/>
              <w:ind w:firstLine="0"/>
              <w:jc w:val="center"/>
              <w:rPr>
                <w:sz w:val="24"/>
                <w:szCs w:val="24"/>
              </w:rPr>
            </w:pPr>
            <w:r>
              <w:rPr>
                <w:sz w:val="24"/>
                <w:szCs w:val="24"/>
              </w:rPr>
              <w:t>38</w:t>
            </w:r>
          </w:p>
        </w:tc>
        <w:tc>
          <w:tcPr>
            <w:tcW w:w="992" w:type="dxa"/>
            <w:tcBorders>
              <w:top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54</w:t>
            </w:r>
          </w:p>
        </w:tc>
        <w:tc>
          <w:tcPr>
            <w:tcW w:w="993" w:type="dxa"/>
            <w:tcBorders>
              <w:top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62</w:t>
            </w:r>
          </w:p>
        </w:tc>
        <w:tc>
          <w:tcPr>
            <w:tcW w:w="1559" w:type="dxa"/>
            <w:tcBorders>
              <w:top w:val="single" w:sz="12" w:space="0" w:color="auto"/>
            </w:tcBorders>
            <w:shd w:val="pct20" w:color="FFFF00" w:fill="auto"/>
          </w:tcPr>
          <w:p w:rsidR="00A30E3D" w:rsidRDefault="00A30E3D">
            <w:pPr>
              <w:spacing w:before="20" w:after="20" w:line="240" w:lineRule="auto"/>
              <w:ind w:firstLine="0"/>
              <w:jc w:val="center"/>
              <w:rPr>
                <w:b/>
                <w:bCs/>
                <w:sz w:val="24"/>
                <w:szCs w:val="24"/>
              </w:rPr>
            </w:pPr>
            <w:r>
              <w:rPr>
                <w:b/>
                <w:bCs/>
                <w:sz w:val="24"/>
                <w:szCs w:val="24"/>
              </w:rPr>
              <w:t>75</w:t>
            </w:r>
          </w:p>
        </w:tc>
        <w:tc>
          <w:tcPr>
            <w:tcW w:w="1891" w:type="dxa"/>
            <w:tcBorders>
              <w:top w:val="single" w:sz="12" w:space="0" w:color="auto"/>
            </w:tcBorders>
            <w:shd w:val="pct20" w:color="FFFF00" w:fill="auto"/>
          </w:tcPr>
          <w:p w:rsidR="00A30E3D" w:rsidRDefault="00A30E3D">
            <w:pPr>
              <w:spacing w:before="20" w:after="20" w:line="240" w:lineRule="auto"/>
              <w:ind w:firstLine="0"/>
              <w:jc w:val="center"/>
              <w:rPr>
                <w:b/>
                <w:bCs/>
                <w:sz w:val="24"/>
                <w:szCs w:val="24"/>
              </w:rPr>
            </w:pPr>
            <w:r>
              <w:rPr>
                <w:b/>
                <w:bCs/>
                <w:sz w:val="24"/>
                <w:szCs w:val="24"/>
              </w:rPr>
              <w:t>48</w:t>
            </w:r>
          </w:p>
        </w:tc>
      </w:tr>
      <w:tr w:rsidR="00A30E3D">
        <w:tblPrEx>
          <w:tblCellMar>
            <w:top w:w="0" w:type="dxa"/>
            <w:bottom w:w="0" w:type="dxa"/>
          </w:tblCellMar>
        </w:tblPrEx>
        <w:tc>
          <w:tcPr>
            <w:tcW w:w="3132" w:type="dxa"/>
            <w:tcBorders>
              <w:top w:val="nil"/>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останутся на том же уровне</w:t>
            </w:r>
          </w:p>
        </w:tc>
        <w:tc>
          <w:tcPr>
            <w:tcW w:w="1134" w:type="dxa"/>
            <w:tcBorders>
              <w:top w:val="nil"/>
              <w:left w:val="nil"/>
            </w:tcBorders>
            <w:shd w:val="pct20" w:color="FFFF00" w:fill="auto"/>
          </w:tcPr>
          <w:p w:rsidR="00A30E3D" w:rsidRDefault="00A30E3D">
            <w:pPr>
              <w:spacing w:before="20" w:after="20" w:line="240" w:lineRule="auto"/>
              <w:ind w:firstLine="0"/>
              <w:jc w:val="center"/>
              <w:rPr>
                <w:sz w:val="24"/>
                <w:szCs w:val="24"/>
              </w:rPr>
            </w:pPr>
            <w:r>
              <w:rPr>
                <w:sz w:val="24"/>
                <w:szCs w:val="24"/>
              </w:rPr>
              <w:t>24</w:t>
            </w:r>
          </w:p>
        </w:tc>
        <w:tc>
          <w:tcPr>
            <w:tcW w:w="992"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20</w:t>
            </w:r>
          </w:p>
        </w:tc>
        <w:tc>
          <w:tcPr>
            <w:tcW w:w="993"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17</w:t>
            </w:r>
          </w:p>
        </w:tc>
        <w:tc>
          <w:tcPr>
            <w:tcW w:w="1559" w:type="dxa"/>
            <w:tcBorders>
              <w:top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11</w:t>
            </w:r>
          </w:p>
        </w:tc>
        <w:tc>
          <w:tcPr>
            <w:tcW w:w="1891" w:type="dxa"/>
            <w:tcBorders>
              <w:top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17</w:t>
            </w:r>
          </w:p>
        </w:tc>
      </w:tr>
      <w:tr w:rsidR="00A30E3D">
        <w:tblPrEx>
          <w:tblCellMar>
            <w:top w:w="0" w:type="dxa"/>
            <w:bottom w:w="0" w:type="dxa"/>
          </w:tblCellMar>
        </w:tblPrEx>
        <w:tc>
          <w:tcPr>
            <w:tcW w:w="3132"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пойдут на спад</w:t>
            </w:r>
          </w:p>
        </w:tc>
        <w:tc>
          <w:tcPr>
            <w:tcW w:w="1134" w:type="dxa"/>
            <w:tcBorders>
              <w:left w:val="nil"/>
            </w:tcBorders>
            <w:shd w:val="pct20" w:color="FFFF00" w:fill="auto"/>
          </w:tcPr>
          <w:p w:rsidR="00A30E3D" w:rsidRDefault="00A30E3D">
            <w:pPr>
              <w:spacing w:before="20" w:after="20" w:line="240" w:lineRule="auto"/>
              <w:ind w:firstLine="0"/>
              <w:jc w:val="center"/>
              <w:rPr>
                <w:sz w:val="24"/>
                <w:szCs w:val="24"/>
              </w:rPr>
            </w:pPr>
            <w:r>
              <w:rPr>
                <w:sz w:val="24"/>
                <w:szCs w:val="24"/>
              </w:rPr>
              <w:t>10</w:t>
            </w:r>
          </w:p>
        </w:tc>
        <w:tc>
          <w:tcPr>
            <w:tcW w:w="992" w:type="dxa"/>
            <w:shd w:val="pct20" w:color="FFFF00" w:fill="auto"/>
          </w:tcPr>
          <w:p w:rsidR="00A30E3D" w:rsidRDefault="00A30E3D">
            <w:pPr>
              <w:spacing w:before="20" w:after="20" w:line="240" w:lineRule="auto"/>
              <w:ind w:firstLine="0"/>
              <w:jc w:val="center"/>
              <w:rPr>
                <w:sz w:val="24"/>
                <w:szCs w:val="24"/>
              </w:rPr>
            </w:pPr>
            <w:r>
              <w:rPr>
                <w:sz w:val="24"/>
                <w:szCs w:val="24"/>
              </w:rPr>
              <w:t>6</w:t>
            </w:r>
          </w:p>
        </w:tc>
        <w:tc>
          <w:tcPr>
            <w:tcW w:w="993" w:type="dxa"/>
            <w:shd w:val="pct20" w:color="FFFF00" w:fill="auto"/>
          </w:tcPr>
          <w:p w:rsidR="00A30E3D" w:rsidRDefault="00A30E3D">
            <w:pPr>
              <w:spacing w:before="20" w:after="20" w:line="240" w:lineRule="auto"/>
              <w:ind w:firstLine="0"/>
              <w:jc w:val="center"/>
              <w:rPr>
                <w:sz w:val="24"/>
                <w:szCs w:val="24"/>
              </w:rPr>
            </w:pPr>
            <w:r>
              <w:rPr>
                <w:sz w:val="24"/>
                <w:szCs w:val="24"/>
              </w:rPr>
              <w:t>5</w:t>
            </w:r>
          </w:p>
        </w:tc>
        <w:tc>
          <w:tcPr>
            <w:tcW w:w="1559" w:type="dxa"/>
            <w:shd w:val="pct20" w:color="FFFF00" w:fill="auto"/>
          </w:tcPr>
          <w:p w:rsidR="00A30E3D" w:rsidRDefault="00A30E3D">
            <w:pPr>
              <w:spacing w:before="20" w:after="20" w:line="240" w:lineRule="auto"/>
              <w:ind w:firstLine="0"/>
              <w:jc w:val="center"/>
              <w:rPr>
                <w:b/>
                <w:bCs/>
                <w:sz w:val="24"/>
                <w:szCs w:val="24"/>
              </w:rPr>
            </w:pPr>
            <w:r>
              <w:rPr>
                <w:b/>
                <w:bCs/>
                <w:sz w:val="24"/>
                <w:szCs w:val="24"/>
              </w:rPr>
              <w:t>2</w:t>
            </w:r>
          </w:p>
        </w:tc>
        <w:tc>
          <w:tcPr>
            <w:tcW w:w="1891" w:type="dxa"/>
            <w:shd w:val="pct20" w:color="FFFF00" w:fill="auto"/>
          </w:tcPr>
          <w:p w:rsidR="00A30E3D" w:rsidRDefault="00A30E3D">
            <w:pPr>
              <w:spacing w:before="20" w:after="20" w:line="240" w:lineRule="auto"/>
              <w:ind w:firstLine="0"/>
              <w:jc w:val="center"/>
              <w:rPr>
                <w:b/>
                <w:bCs/>
                <w:sz w:val="24"/>
                <w:szCs w:val="24"/>
              </w:rPr>
            </w:pPr>
            <w:r>
              <w:rPr>
                <w:b/>
                <w:bCs/>
                <w:sz w:val="24"/>
                <w:szCs w:val="24"/>
              </w:rPr>
              <w:t>11</w:t>
            </w:r>
          </w:p>
        </w:tc>
      </w:tr>
      <w:tr w:rsidR="00A30E3D">
        <w:tblPrEx>
          <w:tblCellMar>
            <w:top w:w="0" w:type="dxa"/>
            <w:bottom w:w="0" w:type="dxa"/>
          </w:tblCellMar>
        </w:tblPrEx>
        <w:tc>
          <w:tcPr>
            <w:tcW w:w="3132" w:type="dxa"/>
            <w:tcBorders>
              <w:bottom w:val="single" w:sz="12" w:space="0" w:color="auto"/>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затр. ответить</w:t>
            </w:r>
          </w:p>
        </w:tc>
        <w:tc>
          <w:tcPr>
            <w:tcW w:w="1134" w:type="dxa"/>
            <w:tcBorders>
              <w:left w:val="nil"/>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28</w:t>
            </w:r>
          </w:p>
        </w:tc>
        <w:tc>
          <w:tcPr>
            <w:tcW w:w="992"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20</w:t>
            </w:r>
          </w:p>
        </w:tc>
        <w:tc>
          <w:tcPr>
            <w:tcW w:w="993"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16</w:t>
            </w:r>
          </w:p>
        </w:tc>
        <w:tc>
          <w:tcPr>
            <w:tcW w:w="1559" w:type="dxa"/>
            <w:tcBorders>
              <w:bottom w:val="single" w:sz="12" w:space="0" w:color="auto"/>
            </w:tcBorders>
            <w:shd w:val="pct20" w:color="FFFF00" w:fill="auto"/>
          </w:tcPr>
          <w:p w:rsidR="00A30E3D" w:rsidRDefault="00A30E3D">
            <w:pPr>
              <w:spacing w:before="20" w:after="20" w:line="240" w:lineRule="auto"/>
              <w:ind w:firstLine="0"/>
              <w:jc w:val="center"/>
              <w:rPr>
                <w:b/>
                <w:bCs/>
                <w:sz w:val="24"/>
                <w:szCs w:val="24"/>
              </w:rPr>
            </w:pPr>
            <w:r>
              <w:rPr>
                <w:b/>
                <w:bCs/>
                <w:sz w:val="24"/>
                <w:szCs w:val="24"/>
              </w:rPr>
              <w:t>12</w:t>
            </w:r>
          </w:p>
        </w:tc>
        <w:tc>
          <w:tcPr>
            <w:tcW w:w="1891" w:type="dxa"/>
            <w:tcBorders>
              <w:bottom w:val="single" w:sz="12" w:space="0" w:color="auto"/>
            </w:tcBorders>
            <w:shd w:val="pct20" w:color="FFFF00" w:fill="auto"/>
          </w:tcPr>
          <w:p w:rsidR="00A30E3D" w:rsidRDefault="00A30E3D">
            <w:pPr>
              <w:spacing w:before="20" w:after="20" w:line="240" w:lineRule="auto"/>
              <w:ind w:firstLine="0"/>
              <w:jc w:val="center"/>
              <w:rPr>
                <w:b/>
                <w:bCs/>
                <w:sz w:val="24"/>
                <w:szCs w:val="24"/>
              </w:rPr>
            </w:pPr>
            <w:r>
              <w:rPr>
                <w:b/>
                <w:bCs/>
                <w:sz w:val="24"/>
                <w:szCs w:val="24"/>
              </w:rPr>
              <w:t>23</w:t>
            </w:r>
          </w:p>
        </w:tc>
      </w:tr>
    </w:tbl>
    <w:p w:rsidR="00A30E3D" w:rsidRDefault="00A30E3D">
      <w:pPr>
        <w:spacing w:before="0" w:after="0"/>
        <w:ind w:firstLine="426"/>
        <w:rPr>
          <w:b/>
          <w:bCs/>
        </w:rPr>
      </w:pPr>
    </w:p>
    <w:p w:rsidR="00A30E3D" w:rsidRDefault="00A30E3D">
      <w:pPr>
        <w:spacing w:before="0" w:after="0"/>
        <w:ind w:firstLine="426"/>
      </w:pPr>
      <w:r>
        <w:t>Почти столь же резко сократилась и доля респондентов, ожидающих, что массовые акции протеста станут более частыми или масштабными в их регионах.</w:t>
      </w:r>
    </w:p>
    <w:p w:rsidR="00A30E3D" w:rsidRDefault="00A30E3D">
      <w:pPr>
        <w:spacing w:before="80" w:after="80"/>
        <w:ind w:firstLine="425"/>
        <w:rPr>
          <w:b/>
          <w:bCs/>
          <w:i/>
          <w:iCs/>
          <w:color w:val="800000"/>
          <w:sz w:val="24"/>
          <w:szCs w:val="24"/>
        </w:rPr>
      </w:pPr>
      <w:r>
        <w:rPr>
          <w:b/>
          <w:bCs/>
          <w:i/>
          <w:iCs/>
          <w:color w:val="800000"/>
          <w:sz w:val="24"/>
          <w:szCs w:val="24"/>
        </w:rPr>
        <w:t>Вопрос: "А в Вашей области (крае, республике) массовые выступления, акции протеста в ближайшие месяцы...?"</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132"/>
        <w:gridCol w:w="1134"/>
        <w:gridCol w:w="992"/>
        <w:gridCol w:w="993"/>
        <w:gridCol w:w="1559"/>
        <w:gridCol w:w="1891"/>
      </w:tblGrid>
      <w:tr w:rsidR="00A30E3D">
        <w:tblPrEx>
          <w:tblCellMar>
            <w:top w:w="0" w:type="dxa"/>
            <w:bottom w:w="0" w:type="dxa"/>
          </w:tblCellMar>
        </w:tblPrEx>
        <w:tc>
          <w:tcPr>
            <w:tcW w:w="3132" w:type="dxa"/>
            <w:tcBorders>
              <w:top w:val="single" w:sz="12" w:space="0" w:color="auto"/>
              <w:bottom w:val="single" w:sz="12" w:space="0" w:color="auto"/>
              <w:right w:val="single" w:sz="12" w:space="0" w:color="auto"/>
            </w:tcBorders>
            <w:shd w:val="pct20" w:color="FFFF00" w:fill="auto"/>
          </w:tcPr>
          <w:p w:rsidR="00A30E3D" w:rsidRDefault="00A30E3D">
            <w:pPr>
              <w:spacing w:before="20" w:after="20" w:line="240" w:lineRule="auto"/>
              <w:ind w:firstLine="0"/>
              <w:jc w:val="left"/>
              <w:rPr>
                <w:b/>
                <w:bCs/>
                <w:color w:val="008000"/>
                <w:sz w:val="24"/>
                <w:szCs w:val="24"/>
              </w:rPr>
            </w:pPr>
          </w:p>
        </w:tc>
        <w:tc>
          <w:tcPr>
            <w:tcW w:w="1134" w:type="dxa"/>
            <w:tcBorders>
              <w:top w:val="single" w:sz="12" w:space="0" w:color="auto"/>
              <w:left w:val="nil"/>
              <w:bottom w:val="single" w:sz="12" w:space="0" w:color="auto"/>
            </w:tcBorders>
            <w:shd w:val="pct20" w:color="FFFF00" w:fill="auto"/>
          </w:tcPr>
          <w:p w:rsidR="00A30E3D" w:rsidRDefault="00A30E3D">
            <w:pPr>
              <w:spacing w:before="20" w:after="20" w:line="240" w:lineRule="auto"/>
              <w:ind w:firstLine="0"/>
              <w:jc w:val="center"/>
              <w:rPr>
                <w:b/>
                <w:bCs/>
                <w:color w:val="008000"/>
                <w:sz w:val="22"/>
                <w:szCs w:val="22"/>
              </w:rPr>
            </w:pPr>
            <w:r>
              <w:rPr>
                <w:b/>
                <w:bCs/>
                <w:color w:val="008000"/>
                <w:sz w:val="22"/>
                <w:szCs w:val="22"/>
              </w:rPr>
              <w:t>сентябрь 1997 г.</w:t>
            </w:r>
          </w:p>
        </w:tc>
        <w:tc>
          <w:tcPr>
            <w:tcW w:w="992" w:type="dxa"/>
            <w:tcBorders>
              <w:top w:val="single" w:sz="12" w:space="0" w:color="auto"/>
              <w:bottom w:val="single" w:sz="12" w:space="0" w:color="auto"/>
            </w:tcBorders>
            <w:shd w:val="pct20" w:color="FFFF00" w:fill="auto"/>
          </w:tcPr>
          <w:p w:rsidR="00A30E3D" w:rsidRDefault="00A30E3D">
            <w:pPr>
              <w:spacing w:before="20" w:after="20" w:line="240" w:lineRule="auto"/>
              <w:ind w:firstLine="0"/>
              <w:jc w:val="center"/>
              <w:rPr>
                <w:b/>
                <w:bCs/>
                <w:color w:val="008000"/>
                <w:sz w:val="22"/>
                <w:szCs w:val="22"/>
              </w:rPr>
            </w:pPr>
            <w:r>
              <w:rPr>
                <w:b/>
                <w:bCs/>
                <w:color w:val="008000"/>
                <w:sz w:val="22"/>
                <w:szCs w:val="22"/>
              </w:rPr>
              <w:t>апрель 1998 г.</w:t>
            </w:r>
          </w:p>
        </w:tc>
        <w:tc>
          <w:tcPr>
            <w:tcW w:w="993" w:type="dxa"/>
            <w:tcBorders>
              <w:top w:val="single" w:sz="12" w:space="0" w:color="auto"/>
              <w:bottom w:val="single" w:sz="12" w:space="0" w:color="auto"/>
            </w:tcBorders>
            <w:shd w:val="pct20" w:color="FFFF00" w:fill="auto"/>
          </w:tcPr>
          <w:p w:rsidR="00A30E3D" w:rsidRDefault="00A30E3D">
            <w:pPr>
              <w:spacing w:before="20" w:after="20" w:line="240" w:lineRule="auto"/>
              <w:ind w:firstLine="0"/>
              <w:jc w:val="center"/>
              <w:rPr>
                <w:b/>
                <w:bCs/>
                <w:color w:val="008000"/>
                <w:sz w:val="22"/>
                <w:szCs w:val="22"/>
              </w:rPr>
            </w:pPr>
            <w:r>
              <w:rPr>
                <w:b/>
                <w:bCs/>
                <w:color w:val="008000"/>
                <w:sz w:val="22"/>
                <w:szCs w:val="22"/>
              </w:rPr>
              <w:t>июнь 1998 г.</w:t>
            </w:r>
          </w:p>
        </w:tc>
        <w:tc>
          <w:tcPr>
            <w:tcW w:w="1559" w:type="dxa"/>
            <w:tcBorders>
              <w:top w:val="single" w:sz="12" w:space="0" w:color="auto"/>
              <w:bottom w:val="single" w:sz="12" w:space="0" w:color="auto"/>
            </w:tcBorders>
            <w:shd w:val="pct20" w:color="FFFF00" w:fill="auto"/>
          </w:tcPr>
          <w:p w:rsidR="00A30E3D" w:rsidRDefault="00A30E3D">
            <w:pPr>
              <w:spacing w:before="20" w:after="20" w:line="240" w:lineRule="auto"/>
              <w:ind w:firstLine="0"/>
              <w:jc w:val="center"/>
              <w:rPr>
                <w:b/>
                <w:bCs/>
                <w:color w:val="008000"/>
                <w:sz w:val="22"/>
                <w:szCs w:val="22"/>
              </w:rPr>
            </w:pPr>
            <w:r>
              <w:rPr>
                <w:b/>
                <w:bCs/>
                <w:color w:val="008000"/>
                <w:sz w:val="22"/>
                <w:szCs w:val="22"/>
              </w:rPr>
              <w:t>5-6 сентября 1998 г.</w:t>
            </w:r>
          </w:p>
        </w:tc>
        <w:tc>
          <w:tcPr>
            <w:tcW w:w="1891" w:type="dxa"/>
            <w:tcBorders>
              <w:top w:val="single" w:sz="12" w:space="0" w:color="auto"/>
              <w:bottom w:val="single" w:sz="12" w:space="0" w:color="auto"/>
            </w:tcBorders>
            <w:shd w:val="pct20" w:color="FFFF00" w:fill="auto"/>
          </w:tcPr>
          <w:p w:rsidR="00A30E3D" w:rsidRDefault="00A30E3D">
            <w:pPr>
              <w:spacing w:before="20" w:after="20" w:line="240" w:lineRule="auto"/>
              <w:ind w:firstLine="0"/>
              <w:jc w:val="center"/>
              <w:rPr>
                <w:b/>
                <w:bCs/>
                <w:color w:val="008000"/>
                <w:sz w:val="22"/>
                <w:szCs w:val="22"/>
              </w:rPr>
            </w:pPr>
            <w:r>
              <w:rPr>
                <w:b/>
                <w:bCs/>
                <w:color w:val="008000"/>
                <w:sz w:val="22"/>
                <w:szCs w:val="22"/>
              </w:rPr>
              <w:t>12-13 сентября 1998 г.</w:t>
            </w:r>
          </w:p>
        </w:tc>
      </w:tr>
      <w:tr w:rsidR="00A30E3D">
        <w:tblPrEx>
          <w:tblCellMar>
            <w:top w:w="0" w:type="dxa"/>
            <w:bottom w:w="0" w:type="dxa"/>
          </w:tblCellMar>
        </w:tblPrEx>
        <w:tc>
          <w:tcPr>
            <w:tcW w:w="3132" w:type="dxa"/>
            <w:tcBorders>
              <w:top w:val="nil"/>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будут нарастать</w:t>
            </w:r>
          </w:p>
        </w:tc>
        <w:tc>
          <w:tcPr>
            <w:tcW w:w="1134" w:type="dxa"/>
            <w:tcBorders>
              <w:top w:val="nil"/>
              <w:left w:val="nil"/>
            </w:tcBorders>
            <w:shd w:val="pct20" w:color="FFFF00" w:fill="auto"/>
          </w:tcPr>
          <w:p w:rsidR="00A30E3D" w:rsidRDefault="00A30E3D">
            <w:pPr>
              <w:spacing w:before="20" w:after="20" w:line="240" w:lineRule="auto"/>
              <w:ind w:firstLine="0"/>
              <w:jc w:val="center"/>
              <w:rPr>
                <w:sz w:val="24"/>
                <w:szCs w:val="24"/>
              </w:rPr>
            </w:pPr>
            <w:r>
              <w:rPr>
                <w:sz w:val="24"/>
                <w:szCs w:val="24"/>
              </w:rPr>
              <w:t>26</w:t>
            </w:r>
          </w:p>
        </w:tc>
        <w:tc>
          <w:tcPr>
            <w:tcW w:w="992"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27</w:t>
            </w:r>
          </w:p>
        </w:tc>
        <w:tc>
          <w:tcPr>
            <w:tcW w:w="993"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30</w:t>
            </w:r>
          </w:p>
        </w:tc>
        <w:tc>
          <w:tcPr>
            <w:tcW w:w="1559" w:type="dxa"/>
            <w:tcBorders>
              <w:top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58</w:t>
            </w:r>
          </w:p>
        </w:tc>
        <w:tc>
          <w:tcPr>
            <w:tcW w:w="1891" w:type="dxa"/>
            <w:tcBorders>
              <w:top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36</w:t>
            </w:r>
          </w:p>
        </w:tc>
      </w:tr>
      <w:tr w:rsidR="00A30E3D">
        <w:tblPrEx>
          <w:tblCellMar>
            <w:top w:w="0" w:type="dxa"/>
            <w:bottom w:w="0" w:type="dxa"/>
          </w:tblCellMar>
        </w:tblPrEx>
        <w:tc>
          <w:tcPr>
            <w:tcW w:w="3132"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останутся на том же уровне</w:t>
            </w:r>
          </w:p>
        </w:tc>
        <w:tc>
          <w:tcPr>
            <w:tcW w:w="1134" w:type="dxa"/>
            <w:tcBorders>
              <w:left w:val="nil"/>
            </w:tcBorders>
            <w:shd w:val="pct20" w:color="FFFF00" w:fill="auto"/>
          </w:tcPr>
          <w:p w:rsidR="00A30E3D" w:rsidRDefault="00A30E3D">
            <w:pPr>
              <w:spacing w:before="20" w:after="20" w:line="240" w:lineRule="auto"/>
              <w:ind w:firstLine="0"/>
              <w:jc w:val="center"/>
              <w:rPr>
                <w:sz w:val="24"/>
                <w:szCs w:val="24"/>
              </w:rPr>
            </w:pPr>
            <w:r>
              <w:rPr>
                <w:sz w:val="24"/>
                <w:szCs w:val="24"/>
              </w:rPr>
              <w:t>30</w:t>
            </w:r>
          </w:p>
        </w:tc>
        <w:tc>
          <w:tcPr>
            <w:tcW w:w="992" w:type="dxa"/>
            <w:shd w:val="pct20" w:color="FFFF00" w:fill="auto"/>
          </w:tcPr>
          <w:p w:rsidR="00A30E3D" w:rsidRDefault="00A30E3D">
            <w:pPr>
              <w:spacing w:before="20" w:after="20" w:line="240" w:lineRule="auto"/>
              <w:ind w:firstLine="0"/>
              <w:jc w:val="center"/>
              <w:rPr>
                <w:sz w:val="24"/>
                <w:szCs w:val="24"/>
              </w:rPr>
            </w:pPr>
            <w:r>
              <w:rPr>
                <w:sz w:val="24"/>
                <w:szCs w:val="24"/>
              </w:rPr>
              <w:t>41</w:t>
            </w:r>
          </w:p>
        </w:tc>
        <w:tc>
          <w:tcPr>
            <w:tcW w:w="993" w:type="dxa"/>
            <w:shd w:val="pct20" w:color="FFFF00" w:fill="auto"/>
          </w:tcPr>
          <w:p w:rsidR="00A30E3D" w:rsidRDefault="00A30E3D">
            <w:pPr>
              <w:spacing w:before="20" w:after="20" w:line="240" w:lineRule="auto"/>
              <w:ind w:firstLine="0"/>
              <w:jc w:val="center"/>
              <w:rPr>
                <w:sz w:val="24"/>
                <w:szCs w:val="24"/>
              </w:rPr>
            </w:pPr>
            <w:r>
              <w:rPr>
                <w:sz w:val="24"/>
                <w:szCs w:val="24"/>
              </w:rPr>
              <w:t>38</w:t>
            </w:r>
          </w:p>
        </w:tc>
        <w:tc>
          <w:tcPr>
            <w:tcW w:w="1559" w:type="dxa"/>
            <w:shd w:val="pct20" w:color="FFFF00" w:fill="auto"/>
          </w:tcPr>
          <w:p w:rsidR="00A30E3D" w:rsidRDefault="00A30E3D">
            <w:pPr>
              <w:spacing w:before="20" w:after="20" w:line="240" w:lineRule="auto"/>
              <w:ind w:firstLine="0"/>
              <w:jc w:val="center"/>
              <w:rPr>
                <w:b/>
                <w:bCs/>
                <w:sz w:val="24"/>
                <w:szCs w:val="24"/>
              </w:rPr>
            </w:pPr>
            <w:r>
              <w:rPr>
                <w:b/>
                <w:bCs/>
                <w:sz w:val="24"/>
                <w:szCs w:val="24"/>
              </w:rPr>
              <w:t>23</w:t>
            </w:r>
          </w:p>
        </w:tc>
        <w:tc>
          <w:tcPr>
            <w:tcW w:w="1891" w:type="dxa"/>
            <w:shd w:val="pct20" w:color="FFFF00" w:fill="auto"/>
          </w:tcPr>
          <w:p w:rsidR="00A30E3D" w:rsidRDefault="00A30E3D">
            <w:pPr>
              <w:spacing w:before="20" w:after="20" w:line="240" w:lineRule="auto"/>
              <w:ind w:firstLine="0"/>
              <w:jc w:val="center"/>
              <w:rPr>
                <w:b/>
                <w:bCs/>
                <w:sz w:val="24"/>
                <w:szCs w:val="24"/>
              </w:rPr>
            </w:pPr>
            <w:r>
              <w:rPr>
                <w:b/>
                <w:bCs/>
                <w:sz w:val="24"/>
                <w:szCs w:val="24"/>
              </w:rPr>
              <w:t>28</w:t>
            </w:r>
          </w:p>
        </w:tc>
      </w:tr>
      <w:tr w:rsidR="00A30E3D">
        <w:tblPrEx>
          <w:tblCellMar>
            <w:top w:w="0" w:type="dxa"/>
            <w:bottom w:w="0" w:type="dxa"/>
          </w:tblCellMar>
        </w:tblPrEx>
        <w:tc>
          <w:tcPr>
            <w:tcW w:w="3132"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пойдут на спад</w:t>
            </w:r>
          </w:p>
        </w:tc>
        <w:tc>
          <w:tcPr>
            <w:tcW w:w="1134" w:type="dxa"/>
            <w:tcBorders>
              <w:left w:val="nil"/>
            </w:tcBorders>
            <w:shd w:val="pct20" w:color="FFFF00" w:fill="auto"/>
          </w:tcPr>
          <w:p w:rsidR="00A30E3D" w:rsidRDefault="00A30E3D">
            <w:pPr>
              <w:spacing w:before="20" w:after="20" w:line="240" w:lineRule="auto"/>
              <w:ind w:firstLine="0"/>
              <w:jc w:val="center"/>
              <w:rPr>
                <w:sz w:val="24"/>
                <w:szCs w:val="24"/>
              </w:rPr>
            </w:pPr>
            <w:r>
              <w:rPr>
                <w:sz w:val="24"/>
                <w:szCs w:val="24"/>
              </w:rPr>
              <w:t>13</w:t>
            </w:r>
          </w:p>
        </w:tc>
        <w:tc>
          <w:tcPr>
            <w:tcW w:w="992" w:type="dxa"/>
            <w:shd w:val="pct20" w:color="FFFF00" w:fill="auto"/>
          </w:tcPr>
          <w:p w:rsidR="00A30E3D" w:rsidRDefault="00A30E3D">
            <w:pPr>
              <w:spacing w:before="20" w:after="20" w:line="240" w:lineRule="auto"/>
              <w:ind w:firstLine="0"/>
              <w:jc w:val="center"/>
              <w:rPr>
                <w:sz w:val="24"/>
                <w:szCs w:val="24"/>
              </w:rPr>
            </w:pPr>
            <w:r>
              <w:rPr>
                <w:sz w:val="24"/>
                <w:szCs w:val="24"/>
              </w:rPr>
              <w:t>10</w:t>
            </w:r>
          </w:p>
        </w:tc>
        <w:tc>
          <w:tcPr>
            <w:tcW w:w="993" w:type="dxa"/>
            <w:shd w:val="pct20" w:color="FFFF00" w:fill="auto"/>
          </w:tcPr>
          <w:p w:rsidR="00A30E3D" w:rsidRDefault="00A30E3D">
            <w:pPr>
              <w:spacing w:before="20" w:after="20" w:line="240" w:lineRule="auto"/>
              <w:ind w:firstLine="0"/>
              <w:jc w:val="center"/>
              <w:rPr>
                <w:sz w:val="24"/>
                <w:szCs w:val="24"/>
              </w:rPr>
            </w:pPr>
            <w:r>
              <w:rPr>
                <w:sz w:val="24"/>
                <w:szCs w:val="24"/>
              </w:rPr>
              <w:t>7</w:t>
            </w:r>
          </w:p>
        </w:tc>
        <w:tc>
          <w:tcPr>
            <w:tcW w:w="1559" w:type="dxa"/>
            <w:shd w:val="pct20" w:color="FFFF00" w:fill="auto"/>
          </w:tcPr>
          <w:p w:rsidR="00A30E3D" w:rsidRDefault="00A30E3D">
            <w:pPr>
              <w:spacing w:before="20" w:after="20" w:line="240" w:lineRule="auto"/>
              <w:ind w:firstLine="0"/>
              <w:jc w:val="center"/>
              <w:rPr>
                <w:b/>
                <w:bCs/>
                <w:sz w:val="24"/>
                <w:szCs w:val="24"/>
              </w:rPr>
            </w:pPr>
            <w:r>
              <w:rPr>
                <w:b/>
                <w:bCs/>
                <w:sz w:val="24"/>
                <w:szCs w:val="24"/>
              </w:rPr>
              <w:t>2</w:t>
            </w:r>
          </w:p>
        </w:tc>
        <w:tc>
          <w:tcPr>
            <w:tcW w:w="1891" w:type="dxa"/>
            <w:shd w:val="pct20" w:color="FFFF00" w:fill="auto"/>
          </w:tcPr>
          <w:p w:rsidR="00A30E3D" w:rsidRDefault="00A30E3D">
            <w:pPr>
              <w:spacing w:before="20" w:after="20" w:line="240" w:lineRule="auto"/>
              <w:ind w:firstLine="0"/>
              <w:jc w:val="center"/>
              <w:rPr>
                <w:b/>
                <w:bCs/>
                <w:sz w:val="24"/>
                <w:szCs w:val="24"/>
              </w:rPr>
            </w:pPr>
            <w:r>
              <w:rPr>
                <w:b/>
                <w:bCs/>
                <w:sz w:val="24"/>
                <w:szCs w:val="24"/>
              </w:rPr>
              <w:t>10</w:t>
            </w:r>
          </w:p>
        </w:tc>
      </w:tr>
      <w:tr w:rsidR="00A30E3D">
        <w:tblPrEx>
          <w:tblCellMar>
            <w:top w:w="0" w:type="dxa"/>
            <w:bottom w:w="0" w:type="dxa"/>
          </w:tblCellMar>
        </w:tblPrEx>
        <w:tc>
          <w:tcPr>
            <w:tcW w:w="3132" w:type="dxa"/>
            <w:tcBorders>
              <w:bottom w:val="single" w:sz="12" w:space="0" w:color="auto"/>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затр. ответить</w:t>
            </w:r>
          </w:p>
        </w:tc>
        <w:tc>
          <w:tcPr>
            <w:tcW w:w="1134" w:type="dxa"/>
            <w:tcBorders>
              <w:left w:val="nil"/>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32</w:t>
            </w:r>
          </w:p>
        </w:tc>
        <w:tc>
          <w:tcPr>
            <w:tcW w:w="992"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23</w:t>
            </w:r>
          </w:p>
        </w:tc>
        <w:tc>
          <w:tcPr>
            <w:tcW w:w="993"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25</w:t>
            </w:r>
          </w:p>
        </w:tc>
        <w:tc>
          <w:tcPr>
            <w:tcW w:w="1559" w:type="dxa"/>
            <w:tcBorders>
              <w:bottom w:val="single" w:sz="12" w:space="0" w:color="auto"/>
            </w:tcBorders>
            <w:shd w:val="pct20" w:color="FFFF00" w:fill="auto"/>
          </w:tcPr>
          <w:p w:rsidR="00A30E3D" w:rsidRDefault="00A30E3D">
            <w:pPr>
              <w:spacing w:before="20" w:after="20" w:line="240" w:lineRule="auto"/>
              <w:ind w:firstLine="0"/>
              <w:jc w:val="center"/>
              <w:rPr>
                <w:b/>
                <w:bCs/>
                <w:sz w:val="24"/>
                <w:szCs w:val="24"/>
              </w:rPr>
            </w:pPr>
            <w:r>
              <w:rPr>
                <w:b/>
                <w:bCs/>
                <w:sz w:val="24"/>
                <w:szCs w:val="24"/>
              </w:rPr>
              <w:t>17</w:t>
            </w:r>
          </w:p>
        </w:tc>
        <w:tc>
          <w:tcPr>
            <w:tcW w:w="1891" w:type="dxa"/>
            <w:tcBorders>
              <w:bottom w:val="single" w:sz="12" w:space="0" w:color="auto"/>
            </w:tcBorders>
            <w:shd w:val="pct20" w:color="FFFF00" w:fill="auto"/>
          </w:tcPr>
          <w:p w:rsidR="00A30E3D" w:rsidRDefault="00A30E3D">
            <w:pPr>
              <w:spacing w:before="20" w:after="20" w:line="240" w:lineRule="auto"/>
              <w:ind w:firstLine="0"/>
              <w:jc w:val="center"/>
              <w:rPr>
                <w:b/>
                <w:bCs/>
                <w:sz w:val="24"/>
                <w:szCs w:val="24"/>
              </w:rPr>
            </w:pPr>
            <w:r>
              <w:rPr>
                <w:b/>
                <w:bCs/>
                <w:sz w:val="24"/>
                <w:szCs w:val="24"/>
              </w:rPr>
              <w:t>26</w:t>
            </w:r>
          </w:p>
        </w:tc>
      </w:tr>
    </w:tbl>
    <w:p w:rsidR="00A30E3D" w:rsidRDefault="00A30E3D">
      <w:pPr>
        <w:spacing w:before="0" w:after="0"/>
        <w:ind w:firstLine="426"/>
        <w:rPr>
          <w:b/>
          <w:bCs/>
          <w:i/>
          <w:iCs/>
        </w:rPr>
      </w:pPr>
    </w:p>
    <w:p w:rsidR="00A30E3D" w:rsidRDefault="00A30E3D">
      <w:pPr>
        <w:spacing w:before="0" w:after="0"/>
        <w:ind w:firstLine="426"/>
      </w:pPr>
      <w:r>
        <w:t>Следует отметить, что столь резкий сдвиг в умонастроениях наших сограждан пришелся на неделю, когда несколько улеглась паника на потребительском рынке, рубль довольно быстро приходил в себя после первого нокдауна, а цены обнаружили некоторую склонность к снижению. В какой-то мере это могло, конечно, повлиять на суждения респондентов по поводу вероятности социальных потрясений, однако едва ли данный фактор сыграл решающую роль: приведенные ниже результаты опроса определенно свидетельствуют о том, что подавляющее большинство респондентов, мягко говоря, не усматривает в экономической ситуации поводов для оптимизма.</w:t>
      </w:r>
    </w:p>
    <w:p w:rsidR="00A30E3D" w:rsidRDefault="00A30E3D">
      <w:pPr>
        <w:spacing w:before="80" w:after="80"/>
        <w:ind w:firstLine="425"/>
        <w:rPr>
          <w:b/>
          <w:bCs/>
          <w:i/>
          <w:iCs/>
          <w:color w:val="800000"/>
          <w:sz w:val="24"/>
          <w:szCs w:val="24"/>
        </w:rPr>
      </w:pPr>
      <w:r>
        <w:rPr>
          <w:b/>
          <w:bCs/>
          <w:i/>
          <w:iCs/>
          <w:color w:val="800000"/>
          <w:sz w:val="24"/>
          <w:szCs w:val="24"/>
        </w:rPr>
        <w:t>Вопрос: "Как изменились Ваше положение, Ваш уровень жизни из-за резкого обострения кризиса?"</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4124"/>
        <w:gridCol w:w="709"/>
        <w:gridCol w:w="1276"/>
        <w:gridCol w:w="992"/>
        <w:gridCol w:w="1200"/>
        <w:gridCol w:w="1404"/>
      </w:tblGrid>
      <w:tr w:rsidR="00A30E3D">
        <w:tblPrEx>
          <w:tblCellMar>
            <w:top w:w="0" w:type="dxa"/>
            <w:bottom w:w="0" w:type="dxa"/>
          </w:tblCellMar>
        </w:tblPrEx>
        <w:tc>
          <w:tcPr>
            <w:tcW w:w="4124" w:type="dxa"/>
            <w:tcBorders>
              <w:top w:val="single" w:sz="12" w:space="0" w:color="auto"/>
              <w:bottom w:val="nil"/>
              <w:right w:val="single" w:sz="12" w:space="0" w:color="auto"/>
            </w:tcBorders>
            <w:shd w:val="pct20" w:color="FFFF00" w:fill="auto"/>
          </w:tcPr>
          <w:p w:rsidR="00A30E3D" w:rsidRDefault="00A30E3D">
            <w:pPr>
              <w:spacing w:before="20" w:after="20" w:line="240" w:lineRule="auto"/>
              <w:ind w:firstLine="0"/>
              <w:jc w:val="left"/>
              <w:rPr>
                <w:b/>
                <w:bCs/>
                <w:color w:val="008000"/>
                <w:sz w:val="24"/>
                <w:szCs w:val="24"/>
              </w:rPr>
            </w:pPr>
          </w:p>
        </w:tc>
        <w:tc>
          <w:tcPr>
            <w:tcW w:w="709" w:type="dxa"/>
            <w:tcBorders>
              <w:top w:val="single" w:sz="12" w:space="0" w:color="auto"/>
              <w:left w:val="nil"/>
              <w:bottom w:val="nil"/>
            </w:tcBorders>
            <w:shd w:val="pct20" w:color="FFFF00" w:fill="auto"/>
          </w:tcPr>
          <w:p w:rsidR="00A30E3D" w:rsidRDefault="00A30E3D">
            <w:pPr>
              <w:spacing w:before="20" w:after="20" w:line="240" w:lineRule="auto"/>
              <w:ind w:firstLine="0"/>
              <w:jc w:val="center"/>
              <w:rPr>
                <w:b/>
                <w:bCs/>
                <w:color w:val="008000"/>
                <w:sz w:val="24"/>
                <w:szCs w:val="24"/>
              </w:rPr>
            </w:pPr>
            <w:r>
              <w:rPr>
                <w:b/>
                <w:bCs/>
                <w:color w:val="008000"/>
                <w:sz w:val="24"/>
                <w:szCs w:val="24"/>
              </w:rPr>
              <w:t>Все</w:t>
            </w:r>
          </w:p>
        </w:tc>
        <w:tc>
          <w:tcPr>
            <w:tcW w:w="4868" w:type="dxa"/>
            <w:gridSpan w:val="4"/>
            <w:tcBorders>
              <w:top w:val="single" w:sz="12" w:space="0" w:color="auto"/>
            </w:tcBorders>
            <w:shd w:val="pct20" w:color="FFFF00" w:fill="auto"/>
          </w:tcPr>
          <w:p w:rsidR="00A30E3D" w:rsidRDefault="00A30E3D">
            <w:pPr>
              <w:spacing w:before="20" w:after="20" w:line="240" w:lineRule="auto"/>
              <w:ind w:firstLine="0"/>
              <w:jc w:val="center"/>
              <w:rPr>
                <w:b/>
                <w:bCs/>
                <w:color w:val="008000"/>
                <w:sz w:val="24"/>
                <w:szCs w:val="24"/>
              </w:rPr>
            </w:pPr>
            <w:r>
              <w:rPr>
                <w:b/>
                <w:bCs/>
                <w:color w:val="008000"/>
                <w:sz w:val="24"/>
                <w:szCs w:val="24"/>
              </w:rPr>
              <w:t>Среди электоратов</w:t>
            </w:r>
          </w:p>
        </w:tc>
      </w:tr>
      <w:tr w:rsidR="00A30E3D">
        <w:tblPrEx>
          <w:tblCellMar>
            <w:top w:w="0" w:type="dxa"/>
            <w:bottom w:w="0" w:type="dxa"/>
          </w:tblCellMar>
        </w:tblPrEx>
        <w:tc>
          <w:tcPr>
            <w:tcW w:w="4120" w:type="dxa"/>
            <w:tcBorders>
              <w:top w:val="nil"/>
              <w:bottom w:val="single" w:sz="12" w:space="0" w:color="auto"/>
              <w:right w:val="single" w:sz="12" w:space="0" w:color="auto"/>
            </w:tcBorders>
            <w:shd w:val="pct20" w:color="FFFF00" w:fill="auto"/>
          </w:tcPr>
          <w:p w:rsidR="00A30E3D" w:rsidRDefault="00A30E3D">
            <w:pPr>
              <w:spacing w:before="20" w:after="20" w:line="240" w:lineRule="auto"/>
              <w:ind w:firstLine="0"/>
              <w:jc w:val="left"/>
              <w:rPr>
                <w:color w:val="008000"/>
                <w:sz w:val="20"/>
                <w:szCs w:val="20"/>
              </w:rPr>
            </w:pPr>
          </w:p>
        </w:tc>
        <w:tc>
          <w:tcPr>
            <w:tcW w:w="709" w:type="dxa"/>
            <w:tcBorders>
              <w:top w:val="nil"/>
              <w:left w:val="nil"/>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p>
        </w:tc>
        <w:tc>
          <w:tcPr>
            <w:tcW w:w="1276"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Зюганова</w:t>
            </w:r>
          </w:p>
        </w:tc>
        <w:tc>
          <w:tcPr>
            <w:tcW w:w="992"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Лебедя</w:t>
            </w:r>
          </w:p>
        </w:tc>
        <w:tc>
          <w:tcPr>
            <w:tcW w:w="1200"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Лужкова</w:t>
            </w:r>
          </w:p>
        </w:tc>
        <w:tc>
          <w:tcPr>
            <w:tcW w:w="1404"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Явлинского</w:t>
            </w:r>
          </w:p>
        </w:tc>
      </w:tr>
      <w:tr w:rsidR="00A30E3D">
        <w:tblPrEx>
          <w:tblCellMar>
            <w:top w:w="0" w:type="dxa"/>
            <w:bottom w:w="0" w:type="dxa"/>
          </w:tblCellMar>
        </w:tblPrEx>
        <w:tc>
          <w:tcPr>
            <w:tcW w:w="4120" w:type="dxa"/>
            <w:tcBorders>
              <w:top w:val="nil"/>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изменений практически нет</w:t>
            </w:r>
          </w:p>
        </w:tc>
        <w:tc>
          <w:tcPr>
            <w:tcW w:w="709" w:type="dxa"/>
            <w:tcBorders>
              <w:top w:val="nil"/>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8</w:t>
            </w:r>
          </w:p>
        </w:tc>
        <w:tc>
          <w:tcPr>
            <w:tcW w:w="1276"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2</w:t>
            </w:r>
          </w:p>
        </w:tc>
        <w:tc>
          <w:tcPr>
            <w:tcW w:w="992"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9</w:t>
            </w:r>
          </w:p>
        </w:tc>
        <w:tc>
          <w:tcPr>
            <w:tcW w:w="1200"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7</w:t>
            </w:r>
          </w:p>
        </w:tc>
        <w:tc>
          <w:tcPr>
            <w:tcW w:w="1404"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8</w:t>
            </w:r>
          </w:p>
        </w:tc>
      </w:tr>
      <w:tr w:rsidR="00A30E3D">
        <w:tblPrEx>
          <w:tblCellMar>
            <w:top w:w="0" w:type="dxa"/>
            <w:bottom w:w="0" w:type="dxa"/>
          </w:tblCellMar>
        </w:tblPrEx>
        <w:tc>
          <w:tcPr>
            <w:tcW w:w="4120"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стало несколько хуже, но жить можно</w:t>
            </w:r>
          </w:p>
        </w:tc>
        <w:tc>
          <w:tcPr>
            <w:tcW w:w="709" w:type="dxa"/>
            <w:tcBorders>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10</w:t>
            </w:r>
          </w:p>
        </w:tc>
        <w:tc>
          <w:tcPr>
            <w:tcW w:w="1276" w:type="dxa"/>
            <w:shd w:val="pct20" w:color="FFFF00" w:fill="auto"/>
          </w:tcPr>
          <w:p w:rsidR="00A30E3D" w:rsidRDefault="00A30E3D">
            <w:pPr>
              <w:spacing w:before="20" w:after="20" w:line="240" w:lineRule="auto"/>
              <w:ind w:firstLine="0"/>
              <w:jc w:val="center"/>
              <w:rPr>
                <w:sz w:val="24"/>
                <w:szCs w:val="24"/>
              </w:rPr>
            </w:pPr>
            <w:r>
              <w:rPr>
                <w:sz w:val="24"/>
                <w:szCs w:val="24"/>
              </w:rPr>
              <w:t>6</w:t>
            </w:r>
          </w:p>
        </w:tc>
        <w:tc>
          <w:tcPr>
            <w:tcW w:w="992" w:type="dxa"/>
            <w:shd w:val="pct20" w:color="FFFF00" w:fill="auto"/>
          </w:tcPr>
          <w:p w:rsidR="00A30E3D" w:rsidRDefault="00A30E3D">
            <w:pPr>
              <w:spacing w:before="20" w:after="20" w:line="240" w:lineRule="auto"/>
              <w:ind w:firstLine="0"/>
              <w:jc w:val="center"/>
              <w:rPr>
                <w:sz w:val="24"/>
                <w:szCs w:val="24"/>
              </w:rPr>
            </w:pPr>
            <w:r>
              <w:rPr>
                <w:sz w:val="24"/>
                <w:szCs w:val="24"/>
              </w:rPr>
              <w:t>10</w:t>
            </w:r>
          </w:p>
        </w:tc>
        <w:tc>
          <w:tcPr>
            <w:tcW w:w="1200" w:type="dxa"/>
            <w:shd w:val="pct20" w:color="FFFF00" w:fill="auto"/>
          </w:tcPr>
          <w:p w:rsidR="00A30E3D" w:rsidRDefault="00A30E3D">
            <w:pPr>
              <w:spacing w:before="20" w:after="20" w:line="240" w:lineRule="auto"/>
              <w:ind w:firstLine="0"/>
              <w:jc w:val="center"/>
              <w:rPr>
                <w:sz w:val="24"/>
                <w:szCs w:val="24"/>
              </w:rPr>
            </w:pPr>
            <w:r>
              <w:rPr>
                <w:sz w:val="24"/>
                <w:szCs w:val="24"/>
              </w:rPr>
              <w:t>14</w:t>
            </w:r>
          </w:p>
        </w:tc>
        <w:tc>
          <w:tcPr>
            <w:tcW w:w="1404" w:type="dxa"/>
            <w:shd w:val="pct20" w:color="FFFF00" w:fill="auto"/>
          </w:tcPr>
          <w:p w:rsidR="00A30E3D" w:rsidRDefault="00A30E3D">
            <w:pPr>
              <w:spacing w:before="20" w:after="20" w:line="240" w:lineRule="auto"/>
              <w:ind w:firstLine="0"/>
              <w:jc w:val="center"/>
              <w:rPr>
                <w:sz w:val="24"/>
                <w:szCs w:val="24"/>
              </w:rPr>
            </w:pPr>
            <w:r>
              <w:rPr>
                <w:sz w:val="24"/>
                <w:szCs w:val="24"/>
              </w:rPr>
              <w:t>17</w:t>
            </w:r>
          </w:p>
        </w:tc>
      </w:tr>
      <w:tr w:rsidR="00A30E3D">
        <w:tblPrEx>
          <w:tblCellMar>
            <w:top w:w="0" w:type="dxa"/>
            <w:bottom w:w="0" w:type="dxa"/>
          </w:tblCellMar>
        </w:tblPrEx>
        <w:tc>
          <w:tcPr>
            <w:tcW w:w="4120"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стало намного хуже, но можно потерпеть</w:t>
            </w:r>
          </w:p>
        </w:tc>
        <w:tc>
          <w:tcPr>
            <w:tcW w:w="709" w:type="dxa"/>
            <w:tcBorders>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30</w:t>
            </w:r>
          </w:p>
        </w:tc>
        <w:tc>
          <w:tcPr>
            <w:tcW w:w="1276" w:type="dxa"/>
            <w:shd w:val="pct20" w:color="FFFF00" w:fill="auto"/>
          </w:tcPr>
          <w:p w:rsidR="00A30E3D" w:rsidRDefault="00A30E3D">
            <w:pPr>
              <w:spacing w:before="20" w:after="20" w:line="240" w:lineRule="auto"/>
              <w:ind w:firstLine="0"/>
              <w:jc w:val="center"/>
              <w:rPr>
                <w:sz w:val="24"/>
                <w:szCs w:val="24"/>
              </w:rPr>
            </w:pPr>
            <w:r>
              <w:rPr>
                <w:sz w:val="24"/>
                <w:szCs w:val="24"/>
              </w:rPr>
              <w:t>23</w:t>
            </w:r>
          </w:p>
        </w:tc>
        <w:tc>
          <w:tcPr>
            <w:tcW w:w="992" w:type="dxa"/>
            <w:shd w:val="pct20" w:color="FFFF00" w:fill="auto"/>
          </w:tcPr>
          <w:p w:rsidR="00A30E3D" w:rsidRDefault="00A30E3D">
            <w:pPr>
              <w:spacing w:before="20" w:after="20" w:line="240" w:lineRule="auto"/>
              <w:ind w:firstLine="0"/>
              <w:jc w:val="center"/>
              <w:rPr>
                <w:sz w:val="24"/>
                <w:szCs w:val="24"/>
              </w:rPr>
            </w:pPr>
            <w:r>
              <w:rPr>
                <w:sz w:val="24"/>
                <w:szCs w:val="24"/>
              </w:rPr>
              <w:t>35</w:t>
            </w:r>
          </w:p>
        </w:tc>
        <w:tc>
          <w:tcPr>
            <w:tcW w:w="1200" w:type="dxa"/>
            <w:shd w:val="pct20" w:color="FFFF00" w:fill="auto"/>
          </w:tcPr>
          <w:p w:rsidR="00A30E3D" w:rsidRDefault="00A30E3D">
            <w:pPr>
              <w:spacing w:before="20" w:after="20" w:line="240" w:lineRule="auto"/>
              <w:ind w:firstLine="0"/>
              <w:jc w:val="center"/>
              <w:rPr>
                <w:sz w:val="24"/>
                <w:szCs w:val="24"/>
              </w:rPr>
            </w:pPr>
            <w:r>
              <w:rPr>
                <w:sz w:val="24"/>
                <w:szCs w:val="24"/>
              </w:rPr>
              <w:t>33</w:t>
            </w:r>
          </w:p>
        </w:tc>
        <w:tc>
          <w:tcPr>
            <w:tcW w:w="1404" w:type="dxa"/>
            <w:shd w:val="pct20" w:color="FFFF00" w:fill="auto"/>
          </w:tcPr>
          <w:p w:rsidR="00A30E3D" w:rsidRDefault="00A30E3D">
            <w:pPr>
              <w:spacing w:before="20" w:after="20" w:line="240" w:lineRule="auto"/>
              <w:ind w:firstLine="0"/>
              <w:jc w:val="center"/>
              <w:rPr>
                <w:sz w:val="24"/>
                <w:szCs w:val="24"/>
              </w:rPr>
            </w:pPr>
            <w:r>
              <w:rPr>
                <w:sz w:val="24"/>
                <w:szCs w:val="24"/>
              </w:rPr>
              <w:t>32</w:t>
            </w:r>
          </w:p>
        </w:tc>
      </w:tr>
      <w:tr w:rsidR="00A30E3D">
        <w:tblPrEx>
          <w:tblCellMar>
            <w:top w:w="0" w:type="dxa"/>
            <w:bottom w:w="0" w:type="dxa"/>
          </w:tblCellMar>
        </w:tblPrEx>
        <w:tc>
          <w:tcPr>
            <w:tcW w:w="4120"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стало настолько хуже, что непонятно, как жить</w:t>
            </w:r>
          </w:p>
        </w:tc>
        <w:tc>
          <w:tcPr>
            <w:tcW w:w="709" w:type="dxa"/>
            <w:tcBorders>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50</w:t>
            </w:r>
          </w:p>
        </w:tc>
        <w:tc>
          <w:tcPr>
            <w:tcW w:w="1276" w:type="dxa"/>
            <w:shd w:val="pct20" w:color="FFFF00" w:fill="auto"/>
          </w:tcPr>
          <w:p w:rsidR="00A30E3D" w:rsidRDefault="00A30E3D">
            <w:pPr>
              <w:spacing w:before="20" w:after="20" w:line="240" w:lineRule="auto"/>
              <w:ind w:firstLine="0"/>
              <w:jc w:val="center"/>
              <w:rPr>
                <w:sz w:val="24"/>
                <w:szCs w:val="24"/>
              </w:rPr>
            </w:pPr>
            <w:r>
              <w:rPr>
                <w:sz w:val="24"/>
                <w:szCs w:val="24"/>
              </w:rPr>
              <w:t>68</w:t>
            </w:r>
          </w:p>
        </w:tc>
        <w:tc>
          <w:tcPr>
            <w:tcW w:w="992" w:type="dxa"/>
            <w:shd w:val="pct20" w:color="FFFF00" w:fill="auto"/>
          </w:tcPr>
          <w:p w:rsidR="00A30E3D" w:rsidRDefault="00A30E3D">
            <w:pPr>
              <w:spacing w:before="20" w:after="20" w:line="240" w:lineRule="auto"/>
              <w:ind w:firstLine="0"/>
              <w:jc w:val="center"/>
              <w:rPr>
                <w:sz w:val="24"/>
                <w:szCs w:val="24"/>
              </w:rPr>
            </w:pPr>
            <w:r>
              <w:rPr>
                <w:sz w:val="24"/>
                <w:szCs w:val="24"/>
              </w:rPr>
              <w:t>43</w:t>
            </w:r>
          </w:p>
        </w:tc>
        <w:tc>
          <w:tcPr>
            <w:tcW w:w="1200" w:type="dxa"/>
            <w:shd w:val="pct20" w:color="FFFF00" w:fill="auto"/>
          </w:tcPr>
          <w:p w:rsidR="00A30E3D" w:rsidRDefault="00A30E3D">
            <w:pPr>
              <w:spacing w:before="20" w:after="20" w:line="240" w:lineRule="auto"/>
              <w:ind w:firstLine="0"/>
              <w:jc w:val="center"/>
              <w:rPr>
                <w:sz w:val="24"/>
                <w:szCs w:val="24"/>
              </w:rPr>
            </w:pPr>
            <w:r>
              <w:rPr>
                <w:sz w:val="24"/>
                <w:szCs w:val="24"/>
              </w:rPr>
              <w:t>46</w:t>
            </w:r>
          </w:p>
        </w:tc>
        <w:tc>
          <w:tcPr>
            <w:tcW w:w="1404" w:type="dxa"/>
            <w:shd w:val="pct20" w:color="FFFF00" w:fill="auto"/>
          </w:tcPr>
          <w:p w:rsidR="00A30E3D" w:rsidRDefault="00A30E3D">
            <w:pPr>
              <w:spacing w:before="20" w:after="20" w:line="240" w:lineRule="auto"/>
              <w:ind w:firstLine="0"/>
              <w:jc w:val="center"/>
              <w:rPr>
                <w:sz w:val="24"/>
                <w:szCs w:val="24"/>
              </w:rPr>
            </w:pPr>
            <w:r>
              <w:rPr>
                <w:sz w:val="24"/>
                <w:szCs w:val="24"/>
              </w:rPr>
              <w:t>41</w:t>
            </w:r>
          </w:p>
        </w:tc>
      </w:tr>
      <w:tr w:rsidR="00A30E3D">
        <w:tblPrEx>
          <w:tblCellMar>
            <w:top w:w="0" w:type="dxa"/>
            <w:bottom w:w="0" w:type="dxa"/>
          </w:tblCellMar>
        </w:tblPrEx>
        <w:tc>
          <w:tcPr>
            <w:tcW w:w="4120" w:type="dxa"/>
            <w:tcBorders>
              <w:bottom w:val="single" w:sz="12" w:space="0" w:color="auto"/>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затр. ответить</w:t>
            </w:r>
          </w:p>
        </w:tc>
        <w:tc>
          <w:tcPr>
            <w:tcW w:w="709" w:type="dxa"/>
            <w:tcBorders>
              <w:left w:val="nil"/>
              <w:bottom w:val="single" w:sz="12" w:space="0" w:color="auto"/>
            </w:tcBorders>
            <w:shd w:val="pct20" w:color="FFFF00" w:fill="auto"/>
          </w:tcPr>
          <w:p w:rsidR="00A30E3D" w:rsidRDefault="00A30E3D">
            <w:pPr>
              <w:spacing w:before="20" w:after="20" w:line="240" w:lineRule="auto"/>
              <w:ind w:firstLine="0"/>
              <w:jc w:val="center"/>
              <w:rPr>
                <w:b/>
                <w:bCs/>
                <w:sz w:val="24"/>
                <w:szCs w:val="24"/>
              </w:rPr>
            </w:pPr>
            <w:r>
              <w:rPr>
                <w:b/>
                <w:bCs/>
                <w:sz w:val="24"/>
                <w:szCs w:val="24"/>
              </w:rPr>
              <w:t>2</w:t>
            </w:r>
          </w:p>
        </w:tc>
        <w:tc>
          <w:tcPr>
            <w:tcW w:w="1276"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0</w:t>
            </w:r>
          </w:p>
        </w:tc>
        <w:tc>
          <w:tcPr>
            <w:tcW w:w="992"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2</w:t>
            </w:r>
          </w:p>
        </w:tc>
        <w:tc>
          <w:tcPr>
            <w:tcW w:w="1200"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0</w:t>
            </w:r>
          </w:p>
        </w:tc>
        <w:tc>
          <w:tcPr>
            <w:tcW w:w="1404"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2</w:t>
            </w:r>
          </w:p>
        </w:tc>
      </w:tr>
    </w:tbl>
    <w:p w:rsidR="00A30E3D" w:rsidRDefault="00A30E3D">
      <w:pPr>
        <w:spacing w:before="0" w:after="0"/>
        <w:ind w:firstLine="426"/>
        <w:rPr>
          <w:b/>
          <w:bCs/>
        </w:rPr>
      </w:pPr>
    </w:p>
    <w:p w:rsidR="00A30E3D" w:rsidRDefault="00A30E3D">
      <w:pPr>
        <w:spacing w:before="0" w:after="0"/>
        <w:ind w:firstLine="426"/>
      </w:pPr>
      <w:r>
        <w:t xml:space="preserve">Представляется поэтому, что не столько зигзаги экономической конъюнктуры, сколько назначение Е.Примакова породило у значительной части наших сограждан надежду на то, что этой осенью стране удастся избежать социальных потрясений. </w:t>
      </w:r>
    </w:p>
    <w:p w:rsidR="00A30E3D" w:rsidRDefault="00A30E3D">
      <w:pPr>
        <w:spacing w:before="0" w:after="0"/>
        <w:ind w:firstLine="426"/>
      </w:pPr>
      <w:r>
        <w:t>Если неделей ранее респонденты, придерживающиеся разных политических ориентаций, практически одинаково оценивали вероятность таких потрясений, то с приходом Е.Примакова в Белый дом в их прогнозах появились заметные различия. В наименьшей степени перемены затронули коммунистический электорат: только 22% сторонников Г.Зюганова, ожидавших роста социальной напряженности, пересмотрели свою точку зрения. В то же время оптимистичнее в этом отношении стали  29% приверженцев А.Лебедя и 38% – Ю.Луж</w:t>
      </w:r>
      <w:r>
        <w:softHyphen/>
        <w:t xml:space="preserve">кова, а поклонники Г.Явлинского чуть ли не впали в эйфорию: 46% его сторонников, прогнозировавших усиление социальной напряженности, изменили свое мнение по этому вопросу.  </w:t>
      </w:r>
    </w:p>
    <w:p w:rsidR="00A30E3D" w:rsidRDefault="00A30E3D">
      <w:pPr>
        <w:spacing w:before="80" w:after="80"/>
        <w:ind w:firstLine="425"/>
        <w:rPr>
          <w:b/>
          <w:bCs/>
          <w:i/>
          <w:iCs/>
          <w:color w:val="800000"/>
          <w:sz w:val="24"/>
          <w:szCs w:val="24"/>
        </w:rPr>
      </w:pPr>
      <w:r>
        <w:rPr>
          <w:b/>
          <w:bCs/>
          <w:i/>
          <w:iCs/>
          <w:color w:val="800000"/>
          <w:sz w:val="24"/>
          <w:szCs w:val="24"/>
        </w:rPr>
        <w:t>Вопрос: "Как Вы считаете, в России массовые выступления, акции протеста в ближайшие месяцы...?"</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138"/>
        <w:gridCol w:w="821"/>
        <w:gridCol w:w="821"/>
        <w:gridCol w:w="821"/>
        <w:gridCol w:w="821"/>
        <w:gridCol w:w="821"/>
        <w:gridCol w:w="821"/>
        <w:gridCol w:w="821"/>
        <w:gridCol w:w="821"/>
      </w:tblGrid>
      <w:tr w:rsidR="00A30E3D">
        <w:tblPrEx>
          <w:tblCellMar>
            <w:top w:w="0" w:type="dxa"/>
            <w:bottom w:w="0" w:type="dxa"/>
          </w:tblCellMar>
        </w:tblPrEx>
        <w:tc>
          <w:tcPr>
            <w:tcW w:w="3138" w:type="dxa"/>
            <w:tcBorders>
              <w:top w:val="single" w:sz="12" w:space="0" w:color="auto"/>
              <w:bottom w:val="nil"/>
              <w:right w:val="single" w:sz="12" w:space="0" w:color="auto"/>
            </w:tcBorders>
            <w:shd w:val="pct20" w:color="FFFF00" w:fill="auto"/>
          </w:tcPr>
          <w:p w:rsidR="00A30E3D" w:rsidRDefault="00A30E3D">
            <w:pPr>
              <w:spacing w:before="20" w:after="20" w:line="240" w:lineRule="auto"/>
              <w:ind w:firstLine="0"/>
              <w:jc w:val="left"/>
              <w:rPr>
                <w:b/>
                <w:bCs/>
                <w:color w:val="008000"/>
                <w:sz w:val="24"/>
                <w:szCs w:val="24"/>
              </w:rPr>
            </w:pPr>
          </w:p>
        </w:tc>
        <w:tc>
          <w:tcPr>
            <w:tcW w:w="6563" w:type="dxa"/>
            <w:gridSpan w:val="8"/>
            <w:tcBorders>
              <w:top w:val="single" w:sz="12" w:space="0" w:color="auto"/>
              <w:left w:val="nil"/>
            </w:tcBorders>
            <w:shd w:val="pct20" w:color="FFFF00" w:fill="auto"/>
          </w:tcPr>
          <w:p w:rsidR="00A30E3D" w:rsidRDefault="00A30E3D">
            <w:pPr>
              <w:spacing w:before="20" w:after="20" w:line="240" w:lineRule="auto"/>
              <w:ind w:firstLine="0"/>
              <w:jc w:val="center"/>
              <w:rPr>
                <w:b/>
                <w:bCs/>
                <w:color w:val="008000"/>
                <w:sz w:val="24"/>
                <w:szCs w:val="24"/>
              </w:rPr>
            </w:pPr>
            <w:r>
              <w:rPr>
                <w:b/>
                <w:bCs/>
                <w:color w:val="008000"/>
                <w:sz w:val="24"/>
                <w:szCs w:val="24"/>
              </w:rPr>
              <w:t>Среди электоратов</w:t>
            </w:r>
          </w:p>
        </w:tc>
      </w:tr>
      <w:tr w:rsidR="00A30E3D">
        <w:tblPrEx>
          <w:tblCellMar>
            <w:top w:w="0" w:type="dxa"/>
            <w:bottom w:w="0" w:type="dxa"/>
          </w:tblCellMar>
        </w:tblPrEx>
        <w:tc>
          <w:tcPr>
            <w:tcW w:w="3137" w:type="dxa"/>
            <w:tcBorders>
              <w:top w:val="nil"/>
              <w:bottom w:val="nil"/>
              <w:right w:val="single" w:sz="12" w:space="0" w:color="auto"/>
            </w:tcBorders>
            <w:shd w:val="pct20" w:color="FFFF00" w:fill="auto"/>
          </w:tcPr>
          <w:p w:rsidR="00A30E3D" w:rsidRDefault="00A30E3D">
            <w:pPr>
              <w:spacing w:before="20" w:after="20" w:line="240" w:lineRule="auto"/>
              <w:ind w:firstLine="0"/>
              <w:jc w:val="left"/>
              <w:rPr>
                <w:color w:val="008000"/>
                <w:sz w:val="20"/>
                <w:szCs w:val="20"/>
              </w:rPr>
            </w:pPr>
          </w:p>
        </w:tc>
        <w:tc>
          <w:tcPr>
            <w:tcW w:w="1641" w:type="dxa"/>
            <w:gridSpan w:val="2"/>
            <w:tcBorders>
              <w:left w:val="nil"/>
              <w:right w:val="single" w:sz="6" w:space="0" w:color="auto"/>
            </w:tcBorders>
            <w:shd w:val="pct20" w:color="FFFF00" w:fill="auto"/>
          </w:tcPr>
          <w:p w:rsidR="00A30E3D" w:rsidRDefault="00A30E3D">
            <w:pPr>
              <w:spacing w:before="20" w:after="20" w:line="240" w:lineRule="auto"/>
              <w:ind w:firstLine="0"/>
              <w:jc w:val="center"/>
              <w:rPr>
                <w:color w:val="008000"/>
                <w:sz w:val="22"/>
                <w:szCs w:val="22"/>
              </w:rPr>
            </w:pPr>
            <w:r>
              <w:rPr>
                <w:color w:val="008000"/>
                <w:sz w:val="22"/>
                <w:szCs w:val="22"/>
              </w:rPr>
              <w:t>Зюганова</w:t>
            </w:r>
          </w:p>
        </w:tc>
        <w:tc>
          <w:tcPr>
            <w:tcW w:w="1641" w:type="dxa"/>
            <w:gridSpan w:val="2"/>
            <w:tcBorders>
              <w:left w:val="nil"/>
              <w:right w:val="single" w:sz="6" w:space="0" w:color="auto"/>
            </w:tcBorders>
            <w:shd w:val="pct20" w:color="FFFF00" w:fill="auto"/>
          </w:tcPr>
          <w:p w:rsidR="00A30E3D" w:rsidRDefault="00A30E3D">
            <w:pPr>
              <w:spacing w:before="20" w:after="20" w:line="240" w:lineRule="auto"/>
              <w:ind w:firstLine="0"/>
              <w:jc w:val="center"/>
              <w:rPr>
                <w:color w:val="008000"/>
                <w:sz w:val="22"/>
                <w:szCs w:val="22"/>
              </w:rPr>
            </w:pPr>
            <w:r>
              <w:rPr>
                <w:color w:val="008000"/>
                <w:sz w:val="22"/>
                <w:szCs w:val="22"/>
              </w:rPr>
              <w:t>Лебедя</w:t>
            </w:r>
          </w:p>
        </w:tc>
        <w:tc>
          <w:tcPr>
            <w:tcW w:w="1641" w:type="dxa"/>
            <w:gridSpan w:val="2"/>
            <w:tcBorders>
              <w:left w:val="nil"/>
              <w:right w:val="single" w:sz="6" w:space="0" w:color="auto"/>
            </w:tcBorders>
            <w:shd w:val="pct20" w:color="FFFF00" w:fill="auto"/>
          </w:tcPr>
          <w:p w:rsidR="00A30E3D" w:rsidRDefault="00A30E3D">
            <w:pPr>
              <w:spacing w:before="20" w:after="20" w:line="240" w:lineRule="auto"/>
              <w:ind w:firstLine="0"/>
              <w:jc w:val="center"/>
              <w:rPr>
                <w:color w:val="008000"/>
                <w:sz w:val="22"/>
                <w:szCs w:val="22"/>
              </w:rPr>
            </w:pPr>
            <w:r>
              <w:rPr>
                <w:color w:val="008000"/>
                <w:sz w:val="22"/>
                <w:szCs w:val="22"/>
              </w:rPr>
              <w:t>Лужкова</w:t>
            </w:r>
          </w:p>
        </w:tc>
        <w:tc>
          <w:tcPr>
            <w:tcW w:w="1641" w:type="dxa"/>
            <w:gridSpan w:val="2"/>
            <w:tcBorders>
              <w:left w:val="nil"/>
            </w:tcBorders>
            <w:shd w:val="pct20" w:color="FFFF00" w:fill="auto"/>
          </w:tcPr>
          <w:p w:rsidR="00A30E3D" w:rsidRDefault="00A30E3D">
            <w:pPr>
              <w:spacing w:before="20" w:after="20" w:line="240" w:lineRule="auto"/>
              <w:ind w:firstLine="0"/>
              <w:jc w:val="center"/>
              <w:rPr>
                <w:color w:val="008000"/>
                <w:sz w:val="22"/>
                <w:szCs w:val="22"/>
              </w:rPr>
            </w:pPr>
            <w:r>
              <w:rPr>
                <w:color w:val="008000"/>
                <w:sz w:val="22"/>
                <w:szCs w:val="22"/>
              </w:rPr>
              <w:t>Явлинского</w:t>
            </w:r>
          </w:p>
        </w:tc>
      </w:tr>
      <w:tr w:rsidR="00A30E3D">
        <w:tblPrEx>
          <w:tblCellMar>
            <w:top w:w="0" w:type="dxa"/>
            <w:bottom w:w="0" w:type="dxa"/>
          </w:tblCellMar>
        </w:tblPrEx>
        <w:tc>
          <w:tcPr>
            <w:tcW w:w="3133" w:type="dxa"/>
            <w:tcBorders>
              <w:top w:val="nil"/>
              <w:bottom w:val="single" w:sz="12" w:space="0" w:color="auto"/>
              <w:right w:val="single" w:sz="12" w:space="0" w:color="auto"/>
            </w:tcBorders>
            <w:shd w:val="pct20" w:color="FFFF00" w:fill="auto"/>
          </w:tcPr>
          <w:p w:rsidR="00A30E3D" w:rsidRDefault="00A30E3D">
            <w:pPr>
              <w:spacing w:before="20" w:after="20" w:line="240" w:lineRule="auto"/>
              <w:ind w:firstLine="0"/>
              <w:jc w:val="left"/>
              <w:rPr>
                <w:b/>
                <w:bCs/>
                <w:sz w:val="24"/>
                <w:szCs w:val="24"/>
              </w:rPr>
            </w:pPr>
          </w:p>
        </w:tc>
        <w:tc>
          <w:tcPr>
            <w:tcW w:w="821" w:type="dxa"/>
            <w:tcBorders>
              <w:left w:val="nil"/>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5-6 сент.</w:t>
            </w:r>
          </w:p>
        </w:tc>
        <w:tc>
          <w:tcPr>
            <w:tcW w:w="821" w:type="dxa"/>
            <w:tcBorders>
              <w:bottom w:val="single" w:sz="12" w:space="0" w:color="auto"/>
              <w:right w:val="single" w:sz="6"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12-13 сент.</w:t>
            </w:r>
          </w:p>
        </w:tc>
        <w:tc>
          <w:tcPr>
            <w:tcW w:w="821" w:type="dxa"/>
            <w:tcBorders>
              <w:left w:val="nil"/>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5-6 сент.</w:t>
            </w:r>
          </w:p>
        </w:tc>
        <w:tc>
          <w:tcPr>
            <w:tcW w:w="821" w:type="dxa"/>
            <w:tcBorders>
              <w:bottom w:val="single" w:sz="12" w:space="0" w:color="auto"/>
              <w:right w:val="single" w:sz="6"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12-13 сент.</w:t>
            </w:r>
          </w:p>
        </w:tc>
        <w:tc>
          <w:tcPr>
            <w:tcW w:w="821" w:type="dxa"/>
            <w:tcBorders>
              <w:left w:val="nil"/>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5-6 сент.</w:t>
            </w:r>
          </w:p>
        </w:tc>
        <w:tc>
          <w:tcPr>
            <w:tcW w:w="821" w:type="dxa"/>
            <w:tcBorders>
              <w:bottom w:val="single" w:sz="12" w:space="0" w:color="auto"/>
              <w:right w:val="single" w:sz="6"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12-13 сент.</w:t>
            </w:r>
          </w:p>
        </w:tc>
        <w:tc>
          <w:tcPr>
            <w:tcW w:w="821" w:type="dxa"/>
            <w:tcBorders>
              <w:left w:val="nil"/>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5-6 сент.</w:t>
            </w:r>
          </w:p>
        </w:tc>
        <w:tc>
          <w:tcPr>
            <w:tcW w:w="821"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12-13 сент.</w:t>
            </w:r>
          </w:p>
        </w:tc>
      </w:tr>
      <w:tr w:rsidR="00A30E3D">
        <w:tblPrEx>
          <w:tblCellMar>
            <w:top w:w="0" w:type="dxa"/>
            <w:bottom w:w="0" w:type="dxa"/>
          </w:tblCellMar>
        </w:tblPrEx>
        <w:tc>
          <w:tcPr>
            <w:tcW w:w="3133" w:type="dxa"/>
            <w:tcBorders>
              <w:top w:val="nil"/>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будут нарастать</w:t>
            </w:r>
          </w:p>
        </w:tc>
        <w:tc>
          <w:tcPr>
            <w:tcW w:w="821" w:type="dxa"/>
            <w:tcBorders>
              <w:top w:val="nil"/>
              <w:left w:val="nil"/>
            </w:tcBorders>
            <w:shd w:val="pct20" w:color="FFFF00" w:fill="auto"/>
          </w:tcPr>
          <w:p w:rsidR="00A30E3D" w:rsidRDefault="00A30E3D">
            <w:pPr>
              <w:spacing w:before="20" w:after="20" w:line="240" w:lineRule="auto"/>
              <w:ind w:firstLine="0"/>
              <w:jc w:val="center"/>
              <w:rPr>
                <w:sz w:val="24"/>
                <w:szCs w:val="24"/>
              </w:rPr>
            </w:pPr>
            <w:r>
              <w:rPr>
                <w:sz w:val="24"/>
                <w:szCs w:val="24"/>
              </w:rPr>
              <w:t>79</w:t>
            </w:r>
          </w:p>
        </w:tc>
        <w:tc>
          <w:tcPr>
            <w:tcW w:w="821" w:type="dxa"/>
            <w:tcBorders>
              <w:top w:val="nil"/>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57</w:t>
            </w:r>
          </w:p>
        </w:tc>
        <w:tc>
          <w:tcPr>
            <w:tcW w:w="821" w:type="dxa"/>
            <w:tcBorders>
              <w:top w:val="nil"/>
              <w:left w:val="nil"/>
            </w:tcBorders>
            <w:shd w:val="pct20" w:color="FFFF00" w:fill="auto"/>
          </w:tcPr>
          <w:p w:rsidR="00A30E3D" w:rsidRDefault="00A30E3D">
            <w:pPr>
              <w:spacing w:before="20" w:after="20" w:line="240" w:lineRule="auto"/>
              <w:ind w:firstLine="0"/>
              <w:jc w:val="center"/>
              <w:rPr>
                <w:sz w:val="24"/>
                <w:szCs w:val="24"/>
              </w:rPr>
            </w:pPr>
            <w:r>
              <w:rPr>
                <w:sz w:val="24"/>
                <w:szCs w:val="24"/>
              </w:rPr>
              <w:t>76</w:t>
            </w:r>
          </w:p>
        </w:tc>
        <w:tc>
          <w:tcPr>
            <w:tcW w:w="821" w:type="dxa"/>
            <w:tcBorders>
              <w:top w:val="nil"/>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47</w:t>
            </w:r>
          </w:p>
        </w:tc>
        <w:tc>
          <w:tcPr>
            <w:tcW w:w="821" w:type="dxa"/>
            <w:tcBorders>
              <w:top w:val="nil"/>
              <w:left w:val="nil"/>
            </w:tcBorders>
            <w:shd w:val="pct20" w:color="FFFF00" w:fill="auto"/>
          </w:tcPr>
          <w:p w:rsidR="00A30E3D" w:rsidRDefault="00A30E3D">
            <w:pPr>
              <w:spacing w:before="20" w:after="20" w:line="240" w:lineRule="auto"/>
              <w:ind w:firstLine="0"/>
              <w:jc w:val="center"/>
              <w:rPr>
                <w:sz w:val="24"/>
                <w:szCs w:val="24"/>
              </w:rPr>
            </w:pPr>
            <w:r>
              <w:rPr>
                <w:sz w:val="24"/>
                <w:szCs w:val="24"/>
              </w:rPr>
              <w:t>76</w:t>
            </w:r>
          </w:p>
        </w:tc>
        <w:tc>
          <w:tcPr>
            <w:tcW w:w="821" w:type="dxa"/>
            <w:tcBorders>
              <w:top w:val="nil"/>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38</w:t>
            </w:r>
          </w:p>
        </w:tc>
        <w:tc>
          <w:tcPr>
            <w:tcW w:w="821" w:type="dxa"/>
            <w:tcBorders>
              <w:top w:val="nil"/>
              <w:left w:val="nil"/>
            </w:tcBorders>
            <w:shd w:val="pct20" w:color="FFFF00" w:fill="auto"/>
          </w:tcPr>
          <w:p w:rsidR="00A30E3D" w:rsidRDefault="00A30E3D">
            <w:pPr>
              <w:spacing w:before="20" w:after="20" w:line="240" w:lineRule="auto"/>
              <w:ind w:firstLine="0"/>
              <w:jc w:val="center"/>
              <w:rPr>
                <w:sz w:val="24"/>
                <w:szCs w:val="24"/>
              </w:rPr>
            </w:pPr>
            <w:r>
              <w:rPr>
                <w:sz w:val="24"/>
                <w:szCs w:val="24"/>
              </w:rPr>
              <w:t>79</w:t>
            </w:r>
          </w:p>
        </w:tc>
        <w:tc>
          <w:tcPr>
            <w:tcW w:w="821"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33</w:t>
            </w:r>
          </w:p>
        </w:tc>
      </w:tr>
      <w:tr w:rsidR="00A30E3D">
        <w:tblPrEx>
          <w:tblCellMar>
            <w:top w:w="0" w:type="dxa"/>
            <w:bottom w:w="0" w:type="dxa"/>
          </w:tblCellMar>
        </w:tblPrEx>
        <w:tc>
          <w:tcPr>
            <w:tcW w:w="3133"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останутся на том же уровне</w:t>
            </w:r>
          </w:p>
        </w:tc>
        <w:tc>
          <w:tcPr>
            <w:tcW w:w="821" w:type="dxa"/>
            <w:tcBorders>
              <w:left w:val="nil"/>
            </w:tcBorders>
            <w:shd w:val="pct20" w:color="FFFF00" w:fill="auto"/>
          </w:tcPr>
          <w:p w:rsidR="00A30E3D" w:rsidRDefault="00A30E3D">
            <w:pPr>
              <w:spacing w:before="20" w:after="20" w:line="240" w:lineRule="auto"/>
              <w:ind w:firstLine="0"/>
              <w:jc w:val="center"/>
              <w:rPr>
                <w:sz w:val="24"/>
                <w:szCs w:val="24"/>
              </w:rPr>
            </w:pPr>
            <w:r>
              <w:rPr>
                <w:sz w:val="24"/>
                <w:szCs w:val="24"/>
              </w:rPr>
              <w:t>8</w:t>
            </w:r>
          </w:p>
        </w:tc>
        <w:tc>
          <w:tcPr>
            <w:tcW w:w="821" w:type="dxa"/>
            <w:tcBorders>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12</w:t>
            </w:r>
          </w:p>
        </w:tc>
        <w:tc>
          <w:tcPr>
            <w:tcW w:w="821" w:type="dxa"/>
            <w:tcBorders>
              <w:left w:val="nil"/>
            </w:tcBorders>
            <w:shd w:val="pct20" w:color="FFFF00" w:fill="auto"/>
          </w:tcPr>
          <w:p w:rsidR="00A30E3D" w:rsidRDefault="00A30E3D">
            <w:pPr>
              <w:spacing w:before="20" w:after="20" w:line="240" w:lineRule="auto"/>
              <w:ind w:firstLine="0"/>
              <w:jc w:val="center"/>
              <w:rPr>
                <w:sz w:val="24"/>
                <w:szCs w:val="24"/>
              </w:rPr>
            </w:pPr>
            <w:r>
              <w:rPr>
                <w:sz w:val="24"/>
                <w:szCs w:val="24"/>
              </w:rPr>
              <w:t>11</w:t>
            </w:r>
          </w:p>
        </w:tc>
        <w:tc>
          <w:tcPr>
            <w:tcW w:w="821" w:type="dxa"/>
            <w:tcBorders>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18</w:t>
            </w:r>
          </w:p>
        </w:tc>
        <w:tc>
          <w:tcPr>
            <w:tcW w:w="821" w:type="dxa"/>
            <w:tcBorders>
              <w:left w:val="nil"/>
            </w:tcBorders>
            <w:shd w:val="pct20" w:color="FFFF00" w:fill="auto"/>
          </w:tcPr>
          <w:p w:rsidR="00A30E3D" w:rsidRDefault="00A30E3D">
            <w:pPr>
              <w:spacing w:before="20" w:after="20" w:line="240" w:lineRule="auto"/>
              <w:ind w:firstLine="0"/>
              <w:jc w:val="center"/>
              <w:rPr>
                <w:sz w:val="24"/>
                <w:szCs w:val="24"/>
              </w:rPr>
            </w:pPr>
            <w:r>
              <w:rPr>
                <w:sz w:val="24"/>
                <w:szCs w:val="24"/>
              </w:rPr>
              <w:t>11</w:t>
            </w:r>
          </w:p>
        </w:tc>
        <w:tc>
          <w:tcPr>
            <w:tcW w:w="821" w:type="dxa"/>
            <w:tcBorders>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24</w:t>
            </w:r>
          </w:p>
        </w:tc>
        <w:tc>
          <w:tcPr>
            <w:tcW w:w="821" w:type="dxa"/>
            <w:tcBorders>
              <w:left w:val="nil"/>
            </w:tcBorders>
            <w:shd w:val="pct20" w:color="FFFF00" w:fill="auto"/>
          </w:tcPr>
          <w:p w:rsidR="00A30E3D" w:rsidRDefault="00A30E3D">
            <w:pPr>
              <w:spacing w:before="20" w:after="20" w:line="240" w:lineRule="auto"/>
              <w:ind w:firstLine="0"/>
              <w:jc w:val="center"/>
              <w:rPr>
                <w:sz w:val="24"/>
                <w:szCs w:val="24"/>
              </w:rPr>
            </w:pPr>
            <w:r>
              <w:rPr>
                <w:sz w:val="24"/>
                <w:szCs w:val="24"/>
              </w:rPr>
              <w:t>15</w:t>
            </w:r>
          </w:p>
        </w:tc>
        <w:tc>
          <w:tcPr>
            <w:tcW w:w="821" w:type="dxa"/>
            <w:shd w:val="pct20" w:color="FFFF00" w:fill="auto"/>
          </w:tcPr>
          <w:p w:rsidR="00A30E3D" w:rsidRDefault="00A30E3D">
            <w:pPr>
              <w:spacing w:before="20" w:after="20" w:line="240" w:lineRule="auto"/>
              <w:ind w:firstLine="0"/>
              <w:jc w:val="center"/>
              <w:rPr>
                <w:sz w:val="24"/>
                <w:szCs w:val="24"/>
              </w:rPr>
            </w:pPr>
            <w:r>
              <w:rPr>
                <w:sz w:val="24"/>
                <w:szCs w:val="24"/>
              </w:rPr>
              <w:t>28</w:t>
            </w:r>
          </w:p>
        </w:tc>
      </w:tr>
      <w:tr w:rsidR="00A30E3D">
        <w:tblPrEx>
          <w:tblCellMar>
            <w:top w:w="0" w:type="dxa"/>
            <w:bottom w:w="0" w:type="dxa"/>
          </w:tblCellMar>
        </w:tblPrEx>
        <w:tc>
          <w:tcPr>
            <w:tcW w:w="3133"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пойдут на спад</w:t>
            </w:r>
          </w:p>
        </w:tc>
        <w:tc>
          <w:tcPr>
            <w:tcW w:w="821" w:type="dxa"/>
            <w:tcBorders>
              <w:left w:val="nil"/>
            </w:tcBorders>
            <w:shd w:val="pct20" w:color="FFFF00" w:fill="auto"/>
          </w:tcPr>
          <w:p w:rsidR="00A30E3D" w:rsidRDefault="00A30E3D">
            <w:pPr>
              <w:spacing w:before="20" w:after="20" w:line="240" w:lineRule="auto"/>
              <w:ind w:firstLine="0"/>
              <w:jc w:val="center"/>
              <w:rPr>
                <w:sz w:val="24"/>
                <w:szCs w:val="24"/>
              </w:rPr>
            </w:pPr>
            <w:r>
              <w:rPr>
                <w:sz w:val="24"/>
                <w:szCs w:val="24"/>
              </w:rPr>
              <w:t>2</w:t>
            </w:r>
          </w:p>
        </w:tc>
        <w:tc>
          <w:tcPr>
            <w:tcW w:w="821" w:type="dxa"/>
            <w:tcBorders>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9</w:t>
            </w:r>
          </w:p>
        </w:tc>
        <w:tc>
          <w:tcPr>
            <w:tcW w:w="821" w:type="dxa"/>
            <w:tcBorders>
              <w:left w:val="nil"/>
            </w:tcBorders>
            <w:shd w:val="pct20" w:color="FFFF00" w:fill="auto"/>
          </w:tcPr>
          <w:p w:rsidR="00A30E3D" w:rsidRDefault="00A30E3D">
            <w:pPr>
              <w:spacing w:before="20" w:after="20" w:line="240" w:lineRule="auto"/>
              <w:ind w:firstLine="0"/>
              <w:jc w:val="center"/>
              <w:rPr>
                <w:sz w:val="24"/>
                <w:szCs w:val="24"/>
              </w:rPr>
            </w:pPr>
            <w:r>
              <w:rPr>
                <w:sz w:val="24"/>
                <w:szCs w:val="24"/>
              </w:rPr>
              <w:t>3</w:t>
            </w:r>
          </w:p>
        </w:tc>
        <w:tc>
          <w:tcPr>
            <w:tcW w:w="821" w:type="dxa"/>
            <w:tcBorders>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13</w:t>
            </w:r>
          </w:p>
        </w:tc>
        <w:tc>
          <w:tcPr>
            <w:tcW w:w="821" w:type="dxa"/>
            <w:tcBorders>
              <w:left w:val="nil"/>
            </w:tcBorders>
            <w:shd w:val="pct20" w:color="FFFF00" w:fill="auto"/>
          </w:tcPr>
          <w:p w:rsidR="00A30E3D" w:rsidRDefault="00A30E3D">
            <w:pPr>
              <w:spacing w:before="20" w:after="20" w:line="240" w:lineRule="auto"/>
              <w:ind w:firstLine="0"/>
              <w:jc w:val="center"/>
              <w:rPr>
                <w:sz w:val="24"/>
                <w:szCs w:val="24"/>
              </w:rPr>
            </w:pPr>
            <w:r>
              <w:rPr>
                <w:sz w:val="24"/>
                <w:szCs w:val="24"/>
              </w:rPr>
              <w:t>5</w:t>
            </w:r>
          </w:p>
        </w:tc>
        <w:tc>
          <w:tcPr>
            <w:tcW w:w="821" w:type="dxa"/>
            <w:tcBorders>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14</w:t>
            </w:r>
          </w:p>
        </w:tc>
        <w:tc>
          <w:tcPr>
            <w:tcW w:w="821" w:type="dxa"/>
            <w:tcBorders>
              <w:left w:val="nil"/>
            </w:tcBorders>
            <w:shd w:val="pct20" w:color="FFFF00" w:fill="auto"/>
          </w:tcPr>
          <w:p w:rsidR="00A30E3D" w:rsidRDefault="00A30E3D">
            <w:pPr>
              <w:spacing w:before="20" w:after="20" w:line="240" w:lineRule="auto"/>
              <w:ind w:firstLine="0"/>
              <w:jc w:val="center"/>
              <w:rPr>
                <w:sz w:val="24"/>
                <w:szCs w:val="24"/>
              </w:rPr>
            </w:pPr>
            <w:r>
              <w:rPr>
                <w:sz w:val="24"/>
                <w:szCs w:val="24"/>
              </w:rPr>
              <w:t>0</w:t>
            </w:r>
          </w:p>
        </w:tc>
        <w:tc>
          <w:tcPr>
            <w:tcW w:w="821" w:type="dxa"/>
            <w:shd w:val="pct20" w:color="FFFF00" w:fill="auto"/>
          </w:tcPr>
          <w:p w:rsidR="00A30E3D" w:rsidRDefault="00A30E3D">
            <w:pPr>
              <w:spacing w:before="20" w:after="20" w:line="240" w:lineRule="auto"/>
              <w:ind w:firstLine="0"/>
              <w:jc w:val="center"/>
              <w:rPr>
                <w:sz w:val="24"/>
                <w:szCs w:val="24"/>
              </w:rPr>
            </w:pPr>
            <w:r>
              <w:rPr>
                <w:sz w:val="24"/>
                <w:szCs w:val="24"/>
              </w:rPr>
              <w:t>19</w:t>
            </w:r>
          </w:p>
        </w:tc>
      </w:tr>
      <w:tr w:rsidR="00A30E3D">
        <w:tblPrEx>
          <w:tblCellMar>
            <w:top w:w="0" w:type="dxa"/>
            <w:bottom w:w="0" w:type="dxa"/>
          </w:tblCellMar>
        </w:tblPrEx>
        <w:tc>
          <w:tcPr>
            <w:tcW w:w="3133" w:type="dxa"/>
            <w:tcBorders>
              <w:bottom w:val="single" w:sz="12" w:space="0" w:color="auto"/>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затр. ответить</w:t>
            </w:r>
          </w:p>
        </w:tc>
        <w:tc>
          <w:tcPr>
            <w:tcW w:w="821" w:type="dxa"/>
            <w:tcBorders>
              <w:left w:val="nil"/>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11</w:t>
            </w:r>
          </w:p>
        </w:tc>
        <w:tc>
          <w:tcPr>
            <w:tcW w:w="821" w:type="dxa"/>
            <w:tcBorders>
              <w:bottom w:val="single" w:sz="12" w:space="0" w:color="auto"/>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22</w:t>
            </w:r>
          </w:p>
        </w:tc>
        <w:tc>
          <w:tcPr>
            <w:tcW w:w="821" w:type="dxa"/>
            <w:tcBorders>
              <w:left w:val="nil"/>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10</w:t>
            </w:r>
          </w:p>
        </w:tc>
        <w:tc>
          <w:tcPr>
            <w:tcW w:w="821" w:type="dxa"/>
            <w:tcBorders>
              <w:bottom w:val="single" w:sz="12" w:space="0" w:color="auto"/>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22</w:t>
            </w:r>
          </w:p>
        </w:tc>
        <w:tc>
          <w:tcPr>
            <w:tcW w:w="821" w:type="dxa"/>
            <w:tcBorders>
              <w:left w:val="nil"/>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8</w:t>
            </w:r>
          </w:p>
        </w:tc>
        <w:tc>
          <w:tcPr>
            <w:tcW w:w="821" w:type="dxa"/>
            <w:tcBorders>
              <w:bottom w:val="single" w:sz="12" w:space="0" w:color="auto"/>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25</w:t>
            </w:r>
          </w:p>
        </w:tc>
        <w:tc>
          <w:tcPr>
            <w:tcW w:w="821" w:type="dxa"/>
            <w:tcBorders>
              <w:left w:val="nil"/>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6</w:t>
            </w:r>
          </w:p>
        </w:tc>
        <w:tc>
          <w:tcPr>
            <w:tcW w:w="821"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20</w:t>
            </w:r>
          </w:p>
        </w:tc>
      </w:tr>
    </w:tbl>
    <w:p w:rsidR="00A30E3D" w:rsidRDefault="00A30E3D">
      <w:pPr>
        <w:spacing w:before="0" w:after="0"/>
        <w:ind w:firstLine="426"/>
      </w:pPr>
    </w:p>
    <w:p w:rsidR="00A30E3D" w:rsidRDefault="00A30E3D">
      <w:pPr>
        <w:spacing w:before="0" w:after="0"/>
        <w:ind w:firstLine="426"/>
      </w:pPr>
      <w:r>
        <w:t>Еще отчетливее различия проявляются в прогнозах респондентов относительно динамики массовых акций протеста в их регионах: такие прогнозы пересмотрели 12% сторонников Г.Зюганова, 20% – А.Лебедя, 32% – Ю.Лужкова, 46% – Г.Явлинского.</w:t>
      </w:r>
    </w:p>
    <w:p w:rsidR="00A30E3D" w:rsidRDefault="00A30E3D">
      <w:pPr>
        <w:spacing w:before="80" w:after="80"/>
        <w:ind w:firstLine="425"/>
        <w:rPr>
          <w:b/>
          <w:bCs/>
          <w:i/>
          <w:iCs/>
          <w:color w:val="800000"/>
          <w:sz w:val="24"/>
          <w:szCs w:val="24"/>
        </w:rPr>
      </w:pPr>
      <w:r>
        <w:rPr>
          <w:b/>
          <w:bCs/>
          <w:i/>
          <w:iCs/>
          <w:color w:val="800000"/>
          <w:sz w:val="24"/>
          <w:szCs w:val="24"/>
        </w:rPr>
        <w:t>Вопрос: "А в Вашей области (крае, республике) массовые выступления, акции протеста в ближайшие месяцы...?"</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138"/>
        <w:gridCol w:w="821"/>
        <w:gridCol w:w="821"/>
        <w:gridCol w:w="821"/>
        <w:gridCol w:w="821"/>
        <w:gridCol w:w="821"/>
        <w:gridCol w:w="821"/>
        <w:gridCol w:w="821"/>
        <w:gridCol w:w="821"/>
      </w:tblGrid>
      <w:tr w:rsidR="00A30E3D">
        <w:tblPrEx>
          <w:tblCellMar>
            <w:top w:w="0" w:type="dxa"/>
            <w:bottom w:w="0" w:type="dxa"/>
          </w:tblCellMar>
        </w:tblPrEx>
        <w:tc>
          <w:tcPr>
            <w:tcW w:w="3138" w:type="dxa"/>
            <w:tcBorders>
              <w:top w:val="single" w:sz="12" w:space="0" w:color="auto"/>
              <w:bottom w:val="nil"/>
              <w:right w:val="single" w:sz="12" w:space="0" w:color="auto"/>
            </w:tcBorders>
            <w:shd w:val="pct20" w:color="FFFF00" w:fill="auto"/>
          </w:tcPr>
          <w:p w:rsidR="00A30E3D" w:rsidRDefault="00A30E3D">
            <w:pPr>
              <w:spacing w:before="20" w:after="20" w:line="240" w:lineRule="auto"/>
              <w:ind w:firstLine="0"/>
              <w:jc w:val="left"/>
              <w:rPr>
                <w:b/>
                <w:bCs/>
                <w:color w:val="008000"/>
                <w:sz w:val="24"/>
                <w:szCs w:val="24"/>
              </w:rPr>
            </w:pPr>
          </w:p>
        </w:tc>
        <w:tc>
          <w:tcPr>
            <w:tcW w:w="6563" w:type="dxa"/>
            <w:gridSpan w:val="8"/>
            <w:tcBorders>
              <w:top w:val="single" w:sz="12" w:space="0" w:color="auto"/>
              <w:left w:val="nil"/>
            </w:tcBorders>
            <w:shd w:val="pct20" w:color="FFFF00" w:fill="auto"/>
          </w:tcPr>
          <w:p w:rsidR="00A30E3D" w:rsidRDefault="00A30E3D">
            <w:pPr>
              <w:spacing w:before="20" w:after="20" w:line="240" w:lineRule="auto"/>
              <w:ind w:firstLine="0"/>
              <w:jc w:val="center"/>
              <w:rPr>
                <w:b/>
                <w:bCs/>
                <w:color w:val="008000"/>
                <w:sz w:val="24"/>
                <w:szCs w:val="24"/>
              </w:rPr>
            </w:pPr>
            <w:r>
              <w:rPr>
                <w:b/>
                <w:bCs/>
                <w:color w:val="008000"/>
                <w:sz w:val="24"/>
                <w:szCs w:val="24"/>
              </w:rPr>
              <w:t>Среди электоратов</w:t>
            </w:r>
          </w:p>
        </w:tc>
      </w:tr>
      <w:tr w:rsidR="00A30E3D">
        <w:tblPrEx>
          <w:tblCellMar>
            <w:top w:w="0" w:type="dxa"/>
            <w:bottom w:w="0" w:type="dxa"/>
          </w:tblCellMar>
        </w:tblPrEx>
        <w:tc>
          <w:tcPr>
            <w:tcW w:w="3137" w:type="dxa"/>
            <w:tcBorders>
              <w:top w:val="nil"/>
              <w:bottom w:val="nil"/>
              <w:right w:val="single" w:sz="12" w:space="0" w:color="auto"/>
            </w:tcBorders>
            <w:shd w:val="pct20" w:color="FFFF00" w:fill="auto"/>
          </w:tcPr>
          <w:p w:rsidR="00A30E3D" w:rsidRDefault="00A30E3D">
            <w:pPr>
              <w:spacing w:before="20" w:after="20" w:line="240" w:lineRule="auto"/>
              <w:ind w:firstLine="0"/>
              <w:jc w:val="left"/>
              <w:rPr>
                <w:color w:val="008000"/>
                <w:sz w:val="20"/>
                <w:szCs w:val="20"/>
              </w:rPr>
            </w:pPr>
          </w:p>
        </w:tc>
        <w:tc>
          <w:tcPr>
            <w:tcW w:w="1641" w:type="dxa"/>
            <w:gridSpan w:val="2"/>
            <w:tcBorders>
              <w:left w:val="nil"/>
              <w:right w:val="single" w:sz="6" w:space="0" w:color="auto"/>
            </w:tcBorders>
            <w:shd w:val="pct20" w:color="FFFF00" w:fill="auto"/>
          </w:tcPr>
          <w:p w:rsidR="00A30E3D" w:rsidRDefault="00A30E3D">
            <w:pPr>
              <w:spacing w:before="20" w:after="20" w:line="240" w:lineRule="auto"/>
              <w:ind w:firstLine="0"/>
              <w:jc w:val="center"/>
              <w:rPr>
                <w:color w:val="008000"/>
                <w:sz w:val="22"/>
                <w:szCs w:val="22"/>
              </w:rPr>
            </w:pPr>
            <w:r>
              <w:rPr>
                <w:color w:val="008000"/>
                <w:sz w:val="22"/>
                <w:szCs w:val="22"/>
              </w:rPr>
              <w:t>Зюганова</w:t>
            </w:r>
          </w:p>
        </w:tc>
        <w:tc>
          <w:tcPr>
            <w:tcW w:w="1641" w:type="dxa"/>
            <w:gridSpan w:val="2"/>
            <w:tcBorders>
              <w:left w:val="nil"/>
              <w:right w:val="single" w:sz="6" w:space="0" w:color="auto"/>
            </w:tcBorders>
            <w:shd w:val="pct20" w:color="FFFF00" w:fill="auto"/>
          </w:tcPr>
          <w:p w:rsidR="00A30E3D" w:rsidRDefault="00A30E3D">
            <w:pPr>
              <w:spacing w:before="20" w:after="20" w:line="240" w:lineRule="auto"/>
              <w:ind w:firstLine="0"/>
              <w:jc w:val="center"/>
              <w:rPr>
                <w:color w:val="008000"/>
                <w:sz w:val="22"/>
                <w:szCs w:val="22"/>
              </w:rPr>
            </w:pPr>
            <w:r>
              <w:rPr>
                <w:color w:val="008000"/>
                <w:sz w:val="22"/>
                <w:szCs w:val="22"/>
              </w:rPr>
              <w:t>Лебедя</w:t>
            </w:r>
          </w:p>
        </w:tc>
        <w:tc>
          <w:tcPr>
            <w:tcW w:w="1641" w:type="dxa"/>
            <w:gridSpan w:val="2"/>
            <w:tcBorders>
              <w:left w:val="nil"/>
              <w:right w:val="single" w:sz="6" w:space="0" w:color="auto"/>
            </w:tcBorders>
            <w:shd w:val="pct20" w:color="FFFF00" w:fill="auto"/>
          </w:tcPr>
          <w:p w:rsidR="00A30E3D" w:rsidRDefault="00A30E3D">
            <w:pPr>
              <w:spacing w:before="20" w:after="20" w:line="240" w:lineRule="auto"/>
              <w:ind w:firstLine="0"/>
              <w:jc w:val="center"/>
              <w:rPr>
                <w:color w:val="008000"/>
                <w:sz w:val="22"/>
                <w:szCs w:val="22"/>
              </w:rPr>
            </w:pPr>
            <w:r>
              <w:rPr>
                <w:color w:val="008000"/>
                <w:sz w:val="22"/>
                <w:szCs w:val="22"/>
              </w:rPr>
              <w:t>Лужкова</w:t>
            </w:r>
          </w:p>
        </w:tc>
        <w:tc>
          <w:tcPr>
            <w:tcW w:w="1641" w:type="dxa"/>
            <w:gridSpan w:val="2"/>
            <w:tcBorders>
              <w:left w:val="nil"/>
            </w:tcBorders>
            <w:shd w:val="pct20" w:color="FFFF00" w:fill="auto"/>
          </w:tcPr>
          <w:p w:rsidR="00A30E3D" w:rsidRDefault="00A30E3D">
            <w:pPr>
              <w:spacing w:before="20" w:after="20" w:line="240" w:lineRule="auto"/>
              <w:ind w:firstLine="0"/>
              <w:jc w:val="center"/>
              <w:rPr>
                <w:color w:val="008000"/>
                <w:sz w:val="22"/>
                <w:szCs w:val="22"/>
              </w:rPr>
            </w:pPr>
            <w:r>
              <w:rPr>
                <w:color w:val="008000"/>
                <w:sz w:val="22"/>
                <w:szCs w:val="22"/>
              </w:rPr>
              <w:t>Явлинского</w:t>
            </w:r>
          </w:p>
        </w:tc>
      </w:tr>
      <w:tr w:rsidR="00A30E3D">
        <w:tblPrEx>
          <w:tblCellMar>
            <w:top w:w="0" w:type="dxa"/>
            <w:bottom w:w="0" w:type="dxa"/>
          </w:tblCellMar>
        </w:tblPrEx>
        <w:tc>
          <w:tcPr>
            <w:tcW w:w="3133" w:type="dxa"/>
            <w:tcBorders>
              <w:top w:val="nil"/>
              <w:bottom w:val="single" w:sz="12" w:space="0" w:color="auto"/>
              <w:right w:val="single" w:sz="12" w:space="0" w:color="auto"/>
            </w:tcBorders>
            <w:shd w:val="pct20" w:color="FFFF00" w:fill="auto"/>
          </w:tcPr>
          <w:p w:rsidR="00A30E3D" w:rsidRDefault="00A30E3D">
            <w:pPr>
              <w:spacing w:before="20" w:after="20" w:line="240" w:lineRule="auto"/>
              <w:ind w:firstLine="0"/>
              <w:jc w:val="left"/>
              <w:rPr>
                <w:b/>
                <w:bCs/>
                <w:sz w:val="24"/>
                <w:szCs w:val="24"/>
              </w:rPr>
            </w:pPr>
          </w:p>
        </w:tc>
        <w:tc>
          <w:tcPr>
            <w:tcW w:w="821" w:type="dxa"/>
            <w:tcBorders>
              <w:left w:val="nil"/>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5-6 сент.</w:t>
            </w:r>
          </w:p>
        </w:tc>
        <w:tc>
          <w:tcPr>
            <w:tcW w:w="821" w:type="dxa"/>
            <w:tcBorders>
              <w:bottom w:val="single" w:sz="12" w:space="0" w:color="auto"/>
              <w:right w:val="single" w:sz="6"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12-13 сент.</w:t>
            </w:r>
          </w:p>
        </w:tc>
        <w:tc>
          <w:tcPr>
            <w:tcW w:w="821" w:type="dxa"/>
            <w:tcBorders>
              <w:left w:val="nil"/>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5-6 сент.</w:t>
            </w:r>
          </w:p>
        </w:tc>
        <w:tc>
          <w:tcPr>
            <w:tcW w:w="821" w:type="dxa"/>
            <w:tcBorders>
              <w:bottom w:val="single" w:sz="12" w:space="0" w:color="auto"/>
              <w:right w:val="single" w:sz="6"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12-13 сент.</w:t>
            </w:r>
          </w:p>
        </w:tc>
        <w:tc>
          <w:tcPr>
            <w:tcW w:w="821" w:type="dxa"/>
            <w:tcBorders>
              <w:left w:val="nil"/>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5-6 сент.</w:t>
            </w:r>
          </w:p>
        </w:tc>
        <w:tc>
          <w:tcPr>
            <w:tcW w:w="821" w:type="dxa"/>
            <w:tcBorders>
              <w:bottom w:val="single" w:sz="12" w:space="0" w:color="auto"/>
              <w:right w:val="single" w:sz="6"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12-13 сент.</w:t>
            </w:r>
          </w:p>
        </w:tc>
        <w:tc>
          <w:tcPr>
            <w:tcW w:w="821" w:type="dxa"/>
            <w:tcBorders>
              <w:left w:val="nil"/>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5-6 сент.</w:t>
            </w:r>
          </w:p>
        </w:tc>
        <w:tc>
          <w:tcPr>
            <w:tcW w:w="821"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12-13 сент.</w:t>
            </w:r>
          </w:p>
        </w:tc>
      </w:tr>
      <w:tr w:rsidR="00A30E3D">
        <w:tblPrEx>
          <w:tblCellMar>
            <w:top w:w="0" w:type="dxa"/>
            <w:bottom w:w="0" w:type="dxa"/>
          </w:tblCellMar>
        </w:tblPrEx>
        <w:tc>
          <w:tcPr>
            <w:tcW w:w="3133" w:type="dxa"/>
            <w:tcBorders>
              <w:top w:val="nil"/>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будут нарастать</w:t>
            </w:r>
          </w:p>
        </w:tc>
        <w:tc>
          <w:tcPr>
            <w:tcW w:w="821" w:type="dxa"/>
            <w:tcBorders>
              <w:top w:val="nil"/>
              <w:left w:val="nil"/>
            </w:tcBorders>
            <w:shd w:val="pct20" w:color="FFFF00" w:fill="auto"/>
          </w:tcPr>
          <w:p w:rsidR="00A30E3D" w:rsidRDefault="00A30E3D">
            <w:pPr>
              <w:spacing w:before="20" w:after="20" w:line="240" w:lineRule="auto"/>
              <w:ind w:firstLine="0"/>
              <w:jc w:val="center"/>
              <w:rPr>
                <w:sz w:val="24"/>
                <w:szCs w:val="24"/>
              </w:rPr>
            </w:pPr>
            <w:r>
              <w:rPr>
                <w:sz w:val="24"/>
                <w:szCs w:val="24"/>
              </w:rPr>
              <w:t>58</w:t>
            </w:r>
          </w:p>
        </w:tc>
        <w:tc>
          <w:tcPr>
            <w:tcW w:w="821" w:type="dxa"/>
            <w:tcBorders>
              <w:top w:val="nil"/>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46</w:t>
            </w:r>
          </w:p>
        </w:tc>
        <w:tc>
          <w:tcPr>
            <w:tcW w:w="821" w:type="dxa"/>
            <w:tcBorders>
              <w:top w:val="nil"/>
              <w:left w:val="nil"/>
            </w:tcBorders>
            <w:shd w:val="pct20" w:color="FFFF00" w:fill="auto"/>
          </w:tcPr>
          <w:p w:rsidR="00A30E3D" w:rsidRDefault="00A30E3D">
            <w:pPr>
              <w:spacing w:before="20" w:after="20" w:line="240" w:lineRule="auto"/>
              <w:ind w:firstLine="0"/>
              <w:jc w:val="center"/>
              <w:rPr>
                <w:sz w:val="24"/>
                <w:szCs w:val="24"/>
              </w:rPr>
            </w:pPr>
            <w:r>
              <w:rPr>
                <w:sz w:val="24"/>
                <w:szCs w:val="24"/>
              </w:rPr>
              <w:t>56</w:t>
            </w:r>
          </w:p>
        </w:tc>
        <w:tc>
          <w:tcPr>
            <w:tcW w:w="821" w:type="dxa"/>
            <w:tcBorders>
              <w:top w:val="nil"/>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36</w:t>
            </w:r>
          </w:p>
        </w:tc>
        <w:tc>
          <w:tcPr>
            <w:tcW w:w="821" w:type="dxa"/>
            <w:tcBorders>
              <w:top w:val="nil"/>
              <w:left w:val="nil"/>
            </w:tcBorders>
            <w:shd w:val="pct20" w:color="FFFF00" w:fill="auto"/>
          </w:tcPr>
          <w:p w:rsidR="00A30E3D" w:rsidRDefault="00A30E3D">
            <w:pPr>
              <w:spacing w:before="20" w:after="20" w:line="240" w:lineRule="auto"/>
              <w:ind w:firstLine="0"/>
              <w:jc w:val="center"/>
              <w:rPr>
                <w:sz w:val="24"/>
                <w:szCs w:val="24"/>
              </w:rPr>
            </w:pPr>
            <w:r>
              <w:rPr>
                <w:sz w:val="24"/>
                <w:szCs w:val="24"/>
              </w:rPr>
              <w:t>57</w:t>
            </w:r>
          </w:p>
        </w:tc>
        <w:tc>
          <w:tcPr>
            <w:tcW w:w="821" w:type="dxa"/>
            <w:tcBorders>
              <w:top w:val="nil"/>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25</w:t>
            </w:r>
          </w:p>
        </w:tc>
        <w:tc>
          <w:tcPr>
            <w:tcW w:w="821" w:type="dxa"/>
            <w:tcBorders>
              <w:top w:val="nil"/>
              <w:left w:val="nil"/>
            </w:tcBorders>
            <w:shd w:val="pct20" w:color="FFFF00" w:fill="auto"/>
          </w:tcPr>
          <w:p w:rsidR="00A30E3D" w:rsidRDefault="00A30E3D">
            <w:pPr>
              <w:spacing w:before="20" w:after="20" w:line="240" w:lineRule="auto"/>
              <w:ind w:firstLine="0"/>
              <w:jc w:val="center"/>
              <w:rPr>
                <w:sz w:val="24"/>
                <w:szCs w:val="24"/>
              </w:rPr>
            </w:pPr>
            <w:r>
              <w:rPr>
                <w:sz w:val="24"/>
                <w:szCs w:val="24"/>
              </w:rPr>
              <w:t>73</w:t>
            </w:r>
          </w:p>
        </w:tc>
        <w:tc>
          <w:tcPr>
            <w:tcW w:w="821"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27</w:t>
            </w:r>
          </w:p>
        </w:tc>
      </w:tr>
      <w:tr w:rsidR="00A30E3D">
        <w:tblPrEx>
          <w:tblCellMar>
            <w:top w:w="0" w:type="dxa"/>
            <w:bottom w:w="0" w:type="dxa"/>
          </w:tblCellMar>
        </w:tblPrEx>
        <w:tc>
          <w:tcPr>
            <w:tcW w:w="3133"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останутся на том же уровне</w:t>
            </w:r>
          </w:p>
        </w:tc>
        <w:tc>
          <w:tcPr>
            <w:tcW w:w="821" w:type="dxa"/>
            <w:tcBorders>
              <w:left w:val="nil"/>
            </w:tcBorders>
            <w:shd w:val="pct20" w:color="FFFF00" w:fill="auto"/>
          </w:tcPr>
          <w:p w:rsidR="00A30E3D" w:rsidRDefault="00A30E3D">
            <w:pPr>
              <w:spacing w:before="20" w:after="20" w:line="240" w:lineRule="auto"/>
              <w:ind w:firstLine="0"/>
              <w:jc w:val="center"/>
              <w:rPr>
                <w:sz w:val="24"/>
                <w:szCs w:val="24"/>
              </w:rPr>
            </w:pPr>
            <w:r>
              <w:rPr>
                <w:sz w:val="24"/>
                <w:szCs w:val="24"/>
                <w:lang w:val="en-US"/>
              </w:rPr>
              <w:br/>
            </w:r>
            <w:r>
              <w:rPr>
                <w:sz w:val="24"/>
                <w:szCs w:val="24"/>
              </w:rPr>
              <w:t>23</w:t>
            </w:r>
          </w:p>
        </w:tc>
        <w:tc>
          <w:tcPr>
            <w:tcW w:w="821" w:type="dxa"/>
            <w:tcBorders>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lang w:val="en-US"/>
              </w:rPr>
              <w:br/>
            </w:r>
            <w:r>
              <w:rPr>
                <w:sz w:val="24"/>
                <w:szCs w:val="24"/>
              </w:rPr>
              <w:t>24</w:t>
            </w:r>
          </w:p>
        </w:tc>
        <w:tc>
          <w:tcPr>
            <w:tcW w:w="821" w:type="dxa"/>
            <w:tcBorders>
              <w:left w:val="nil"/>
            </w:tcBorders>
            <w:shd w:val="pct20" w:color="FFFF00" w:fill="auto"/>
          </w:tcPr>
          <w:p w:rsidR="00A30E3D" w:rsidRDefault="00A30E3D">
            <w:pPr>
              <w:spacing w:before="20" w:after="20" w:line="240" w:lineRule="auto"/>
              <w:ind w:firstLine="0"/>
              <w:jc w:val="center"/>
              <w:rPr>
                <w:sz w:val="24"/>
                <w:szCs w:val="24"/>
              </w:rPr>
            </w:pPr>
            <w:r>
              <w:rPr>
                <w:sz w:val="24"/>
                <w:szCs w:val="24"/>
                <w:lang w:val="en-US"/>
              </w:rPr>
              <w:br/>
            </w:r>
            <w:r>
              <w:rPr>
                <w:sz w:val="24"/>
                <w:szCs w:val="24"/>
              </w:rPr>
              <w:t>26</w:t>
            </w:r>
          </w:p>
        </w:tc>
        <w:tc>
          <w:tcPr>
            <w:tcW w:w="821" w:type="dxa"/>
            <w:tcBorders>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lang w:val="en-US"/>
              </w:rPr>
              <w:br/>
            </w:r>
            <w:r>
              <w:rPr>
                <w:sz w:val="24"/>
                <w:szCs w:val="24"/>
              </w:rPr>
              <w:t>31</w:t>
            </w:r>
          </w:p>
        </w:tc>
        <w:tc>
          <w:tcPr>
            <w:tcW w:w="821" w:type="dxa"/>
            <w:tcBorders>
              <w:left w:val="nil"/>
            </w:tcBorders>
            <w:shd w:val="pct20" w:color="FFFF00" w:fill="auto"/>
          </w:tcPr>
          <w:p w:rsidR="00A30E3D" w:rsidRDefault="00A30E3D">
            <w:pPr>
              <w:spacing w:before="20" w:after="20" w:line="240" w:lineRule="auto"/>
              <w:ind w:firstLine="0"/>
              <w:jc w:val="center"/>
              <w:rPr>
                <w:sz w:val="24"/>
                <w:szCs w:val="24"/>
              </w:rPr>
            </w:pPr>
            <w:r>
              <w:rPr>
                <w:sz w:val="24"/>
                <w:szCs w:val="24"/>
                <w:lang w:val="en-US"/>
              </w:rPr>
              <w:br/>
            </w:r>
            <w:r>
              <w:rPr>
                <w:sz w:val="24"/>
                <w:szCs w:val="24"/>
              </w:rPr>
              <w:t>25</w:t>
            </w:r>
          </w:p>
        </w:tc>
        <w:tc>
          <w:tcPr>
            <w:tcW w:w="821" w:type="dxa"/>
            <w:tcBorders>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lang w:val="en-US"/>
              </w:rPr>
              <w:br/>
            </w:r>
            <w:r>
              <w:rPr>
                <w:sz w:val="24"/>
                <w:szCs w:val="24"/>
              </w:rPr>
              <w:t>35</w:t>
            </w:r>
          </w:p>
        </w:tc>
        <w:tc>
          <w:tcPr>
            <w:tcW w:w="821" w:type="dxa"/>
            <w:tcBorders>
              <w:left w:val="nil"/>
            </w:tcBorders>
            <w:shd w:val="pct20" w:color="FFFF00" w:fill="auto"/>
          </w:tcPr>
          <w:p w:rsidR="00A30E3D" w:rsidRDefault="00A30E3D">
            <w:pPr>
              <w:spacing w:before="20" w:after="20" w:line="240" w:lineRule="auto"/>
              <w:ind w:firstLine="0"/>
              <w:jc w:val="center"/>
              <w:rPr>
                <w:sz w:val="24"/>
                <w:szCs w:val="24"/>
              </w:rPr>
            </w:pPr>
            <w:r>
              <w:rPr>
                <w:sz w:val="24"/>
                <w:szCs w:val="24"/>
                <w:lang w:val="en-US"/>
              </w:rPr>
              <w:br/>
            </w:r>
            <w:r>
              <w:rPr>
                <w:sz w:val="24"/>
                <w:szCs w:val="24"/>
              </w:rPr>
              <w:t>19</w:t>
            </w:r>
          </w:p>
        </w:tc>
        <w:tc>
          <w:tcPr>
            <w:tcW w:w="821" w:type="dxa"/>
            <w:shd w:val="pct20" w:color="FFFF00" w:fill="auto"/>
          </w:tcPr>
          <w:p w:rsidR="00A30E3D" w:rsidRDefault="00A30E3D">
            <w:pPr>
              <w:spacing w:before="20" w:after="20" w:line="240" w:lineRule="auto"/>
              <w:ind w:firstLine="0"/>
              <w:jc w:val="center"/>
              <w:rPr>
                <w:sz w:val="24"/>
                <w:szCs w:val="24"/>
              </w:rPr>
            </w:pPr>
            <w:r>
              <w:rPr>
                <w:sz w:val="24"/>
                <w:szCs w:val="24"/>
                <w:lang w:val="en-US"/>
              </w:rPr>
              <w:br/>
            </w:r>
            <w:r>
              <w:rPr>
                <w:sz w:val="24"/>
                <w:szCs w:val="24"/>
              </w:rPr>
              <w:t>34</w:t>
            </w:r>
          </w:p>
        </w:tc>
      </w:tr>
      <w:tr w:rsidR="00A30E3D">
        <w:tblPrEx>
          <w:tblCellMar>
            <w:top w:w="0" w:type="dxa"/>
            <w:bottom w:w="0" w:type="dxa"/>
          </w:tblCellMar>
        </w:tblPrEx>
        <w:tc>
          <w:tcPr>
            <w:tcW w:w="3133"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пойдут на спад</w:t>
            </w:r>
          </w:p>
        </w:tc>
        <w:tc>
          <w:tcPr>
            <w:tcW w:w="821" w:type="dxa"/>
            <w:tcBorders>
              <w:left w:val="nil"/>
            </w:tcBorders>
            <w:shd w:val="pct20" w:color="FFFF00" w:fill="auto"/>
          </w:tcPr>
          <w:p w:rsidR="00A30E3D" w:rsidRDefault="00A30E3D">
            <w:pPr>
              <w:spacing w:before="20" w:after="20" w:line="240" w:lineRule="auto"/>
              <w:ind w:firstLine="0"/>
              <w:jc w:val="center"/>
              <w:rPr>
                <w:sz w:val="24"/>
                <w:szCs w:val="24"/>
              </w:rPr>
            </w:pPr>
            <w:r>
              <w:rPr>
                <w:sz w:val="24"/>
                <w:szCs w:val="24"/>
              </w:rPr>
              <w:t>3</w:t>
            </w:r>
          </w:p>
        </w:tc>
        <w:tc>
          <w:tcPr>
            <w:tcW w:w="821" w:type="dxa"/>
            <w:tcBorders>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7</w:t>
            </w:r>
          </w:p>
        </w:tc>
        <w:tc>
          <w:tcPr>
            <w:tcW w:w="821" w:type="dxa"/>
            <w:tcBorders>
              <w:left w:val="nil"/>
            </w:tcBorders>
            <w:shd w:val="pct20" w:color="FFFF00" w:fill="auto"/>
          </w:tcPr>
          <w:p w:rsidR="00A30E3D" w:rsidRDefault="00A30E3D">
            <w:pPr>
              <w:spacing w:before="20" w:after="20" w:line="240" w:lineRule="auto"/>
              <w:ind w:firstLine="0"/>
              <w:jc w:val="center"/>
              <w:rPr>
                <w:sz w:val="24"/>
                <w:szCs w:val="24"/>
              </w:rPr>
            </w:pPr>
            <w:r>
              <w:rPr>
                <w:sz w:val="24"/>
                <w:szCs w:val="24"/>
              </w:rPr>
              <w:t>5</w:t>
            </w:r>
          </w:p>
        </w:tc>
        <w:tc>
          <w:tcPr>
            <w:tcW w:w="821" w:type="dxa"/>
            <w:tcBorders>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10</w:t>
            </w:r>
          </w:p>
        </w:tc>
        <w:tc>
          <w:tcPr>
            <w:tcW w:w="821" w:type="dxa"/>
            <w:tcBorders>
              <w:left w:val="nil"/>
            </w:tcBorders>
            <w:shd w:val="pct20" w:color="FFFF00" w:fill="auto"/>
          </w:tcPr>
          <w:p w:rsidR="00A30E3D" w:rsidRDefault="00A30E3D">
            <w:pPr>
              <w:spacing w:before="20" w:after="20" w:line="240" w:lineRule="auto"/>
              <w:ind w:firstLine="0"/>
              <w:jc w:val="center"/>
              <w:rPr>
                <w:sz w:val="24"/>
                <w:szCs w:val="24"/>
              </w:rPr>
            </w:pPr>
            <w:r>
              <w:rPr>
                <w:sz w:val="24"/>
                <w:szCs w:val="24"/>
              </w:rPr>
              <w:t>4</w:t>
            </w:r>
          </w:p>
        </w:tc>
        <w:tc>
          <w:tcPr>
            <w:tcW w:w="821" w:type="dxa"/>
            <w:tcBorders>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14</w:t>
            </w:r>
          </w:p>
        </w:tc>
        <w:tc>
          <w:tcPr>
            <w:tcW w:w="821" w:type="dxa"/>
            <w:tcBorders>
              <w:left w:val="nil"/>
            </w:tcBorders>
            <w:shd w:val="pct20" w:color="FFFF00" w:fill="auto"/>
          </w:tcPr>
          <w:p w:rsidR="00A30E3D" w:rsidRDefault="00A30E3D">
            <w:pPr>
              <w:spacing w:before="20" w:after="20" w:line="240" w:lineRule="auto"/>
              <w:ind w:firstLine="0"/>
              <w:jc w:val="center"/>
              <w:rPr>
                <w:sz w:val="24"/>
                <w:szCs w:val="24"/>
              </w:rPr>
            </w:pPr>
            <w:r>
              <w:rPr>
                <w:sz w:val="24"/>
                <w:szCs w:val="24"/>
              </w:rPr>
              <w:t>1</w:t>
            </w:r>
          </w:p>
        </w:tc>
        <w:tc>
          <w:tcPr>
            <w:tcW w:w="821" w:type="dxa"/>
            <w:shd w:val="pct20" w:color="FFFF00" w:fill="auto"/>
          </w:tcPr>
          <w:p w:rsidR="00A30E3D" w:rsidRDefault="00A30E3D">
            <w:pPr>
              <w:spacing w:before="20" w:after="20" w:line="240" w:lineRule="auto"/>
              <w:ind w:firstLine="0"/>
              <w:jc w:val="center"/>
              <w:rPr>
                <w:sz w:val="24"/>
                <w:szCs w:val="24"/>
              </w:rPr>
            </w:pPr>
            <w:r>
              <w:rPr>
                <w:sz w:val="24"/>
                <w:szCs w:val="24"/>
              </w:rPr>
              <w:t>17</w:t>
            </w:r>
          </w:p>
        </w:tc>
      </w:tr>
      <w:tr w:rsidR="00A30E3D">
        <w:tblPrEx>
          <w:tblCellMar>
            <w:top w:w="0" w:type="dxa"/>
            <w:bottom w:w="0" w:type="dxa"/>
          </w:tblCellMar>
        </w:tblPrEx>
        <w:tc>
          <w:tcPr>
            <w:tcW w:w="3133" w:type="dxa"/>
            <w:tcBorders>
              <w:bottom w:val="single" w:sz="12" w:space="0" w:color="auto"/>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затр. ответить</w:t>
            </w:r>
          </w:p>
        </w:tc>
        <w:tc>
          <w:tcPr>
            <w:tcW w:w="821" w:type="dxa"/>
            <w:tcBorders>
              <w:left w:val="nil"/>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16</w:t>
            </w:r>
          </w:p>
        </w:tc>
        <w:tc>
          <w:tcPr>
            <w:tcW w:w="821" w:type="dxa"/>
            <w:tcBorders>
              <w:bottom w:val="single" w:sz="12" w:space="0" w:color="auto"/>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23</w:t>
            </w:r>
          </w:p>
        </w:tc>
        <w:tc>
          <w:tcPr>
            <w:tcW w:w="821" w:type="dxa"/>
            <w:tcBorders>
              <w:left w:val="nil"/>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13</w:t>
            </w:r>
          </w:p>
        </w:tc>
        <w:tc>
          <w:tcPr>
            <w:tcW w:w="821" w:type="dxa"/>
            <w:tcBorders>
              <w:bottom w:val="single" w:sz="12" w:space="0" w:color="auto"/>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23</w:t>
            </w:r>
          </w:p>
        </w:tc>
        <w:tc>
          <w:tcPr>
            <w:tcW w:w="821" w:type="dxa"/>
            <w:tcBorders>
              <w:left w:val="nil"/>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14</w:t>
            </w:r>
          </w:p>
        </w:tc>
        <w:tc>
          <w:tcPr>
            <w:tcW w:w="821" w:type="dxa"/>
            <w:tcBorders>
              <w:bottom w:val="single" w:sz="12" w:space="0" w:color="auto"/>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25</w:t>
            </w:r>
          </w:p>
        </w:tc>
        <w:tc>
          <w:tcPr>
            <w:tcW w:w="821" w:type="dxa"/>
            <w:tcBorders>
              <w:left w:val="nil"/>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7</w:t>
            </w:r>
          </w:p>
        </w:tc>
        <w:tc>
          <w:tcPr>
            <w:tcW w:w="821"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22</w:t>
            </w:r>
          </w:p>
        </w:tc>
      </w:tr>
    </w:tbl>
    <w:p w:rsidR="00A30E3D" w:rsidRDefault="00A30E3D">
      <w:pPr>
        <w:spacing w:before="0" w:after="0"/>
        <w:ind w:firstLine="426"/>
        <w:rPr>
          <w:b/>
          <w:bCs/>
        </w:rPr>
      </w:pPr>
    </w:p>
    <w:p w:rsidR="00A30E3D" w:rsidRDefault="00A30E3D">
      <w:pPr>
        <w:spacing w:before="0" w:after="0"/>
        <w:ind w:firstLine="426"/>
      </w:pPr>
      <w:r>
        <w:t xml:space="preserve">Но если доля респондентов, ожидающих нарастания акций социального протеста, резко сократилась, то доля намеревающихся принять в них участие, заметно выросшая в сравнении с прошлым годом (в сентябре 1997 г. такое намерение выражали 17% опрошенных), осталась практически неизменной. Сейчас о готовности участвовать в подобных акциях заявляют 26% респондентов, причем показательно, что доля потенциальных участников среди сторонников Ю.Лужкова и Г.Явлинского лишь немногим меньше этого показателя. </w:t>
      </w:r>
    </w:p>
    <w:p w:rsidR="00A30E3D" w:rsidRDefault="00A30E3D">
      <w:pPr>
        <w:spacing w:before="80" w:after="80"/>
        <w:ind w:firstLine="425"/>
        <w:rPr>
          <w:b/>
          <w:bCs/>
          <w:i/>
          <w:iCs/>
          <w:color w:val="800000"/>
          <w:sz w:val="24"/>
          <w:szCs w:val="24"/>
        </w:rPr>
      </w:pPr>
      <w:r>
        <w:rPr>
          <w:b/>
          <w:bCs/>
          <w:i/>
          <w:iCs/>
          <w:color w:val="800000"/>
          <w:sz w:val="24"/>
          <w:szCs w:val="24"/>
        </w:rPr>
        <w:br w:type="page"/>
        <w:t>Вопрос: "Будете ли Вы или не будете участвовать в акциях протеста, намечаемых на осень этого года?"</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2441"/>
        <w:gridCol w:w="721"/>
        <w:gridCol w:w="724"/>
        <w:gridCol w:w="727"/>
        <w:gridCol w:w="727"/>
        <w:gridCol w:w="727"/>
        <w:gridCol w:w="727"/>
        <w:gridCol w:w="727"/>
        <w:gridCol w:w="727"/>
        <w:gridCol w:w="727"/>
        <w:gridCol w:w="727"/>
      </w:tblGrid>
      <w:tr w:rsidR="00A30E3D">
        <w:tblPrEx>
          <w:tblCellMar>
            <w:top w:w="0" w:type="dxa"/>
            <w:bottom w:w="0" w:type="dxa"/>
          </w:tblCellMar>
        </w:tblPrEx>
        <w:tc>
          <w:tcPr>
            <w:tcW w:w="2441" w:type="dxa"/>
            <w:tcBorders>
              <w:top w:val="single" w:sz="12" w:space="0" w:color="auto"/>
              <w:bottom w:val="nil"/>
              <w:right w:val="single" w:sz="12" w:space="0" w:color="auto"/>
            </w:tcBorders>
            <w:shd w:val="pct20" w:color="FFFF00" w:fill="auto"/>
          </w:tcPr>
          <w:p w:rsidR="00A30E3D" w:rsidRDefault="00A30E3D">
            <w:pPr>
              <w:spacing w:before="20" w:after="20" w:line="240" w:lineRule="auto"/>
              <w:ind w:firstLine="0"/>
              <w:jc w:val="left"/>
              <w:rPr>
                <w:b/>
                <w:bCs/>
                <w:color w:val="008000"/>
                <w:sz w:val="24"/>
                <w:szCs w:val="24"/>
              </w:rPr>
            </w:pPr>
          </w:p>
        </w:tc>
        <w:tc>
          <w:tcPr>
            <w:tcW w:w="1444" w:type="dxa"/>
            <w:gridSpan w:val="2"/>
            <w:tcBorders>
              <w:top w:val="single" w:sz="12" w:space="0" w:color="auto"/>
              <w:left w:val="nil"/>
              <w:bottom w:val="nil"/>
              <w:right w:val="single" w:sz="6" w:space="0" w:color="auto"/>
            </w:tcBorders>
            <w:shd w:val="pct20" w:color="FFFF00" w:fill="auto"/>
          </w:tcPr>
          <w:p w:rsidR="00A30E3D" w:rsidRDefault="00A30E3D">
            <w:pPr>
              <w:spacing w:before="20" w:after="20" w:line="240" w:lineRule="auto"/>
              <w:ind w:firstLine="0"/>
              <w:jc w:val="center"/>
              <w:rPr>
                <w:b/>
                <w:bCs/>
                <w:color w:val="008000"/>
                <w:sz w:val="24"/>
                <w:szCs w:val="24"/>
              </w:rPr>
            </w:pPr>
            <w:r>
              <w:rPr>
                <w:b/>
                <w:bCs/>
                <w:color w:val="008000"/>
                <w:sz w:val="24"/>
                <w:szCs w:val="24"/>
              </w:rPr>
              <w:t>Все</w:t>
            </w:r>
          </w:p>
        </w:tc>
        <w:tc>
          <w:tcPr>
            <w:tcW w:w="5816" w:type="dxa"/>
            <w:gridSpan w:val="8"/>
            <w:tcBorders>
              <w:top w:val="single" w:sz="12" w:space="0" w:color="auto"/>
              <w:left w:val="nil"/>
            </w:tcBorders>
            <w:shd w:val="pct20" w:color="FFFF00" w:fill="auto"/>
          </w:tcPr>
          <w:p w:rsidR="00A30E3D" w:rsidRDefault="00A30E3D">
            <w:pPr>
              <w:spacing w:before="20" w:after="20" w:line="240" w:lineRule="auto"/>
              <w:ind w:firstLine="0"/>
              <w:jc w:val="center"/>
              <w:rPr>
                <w:b/>
                <w:bCs/>
                <w:color w:val="008000"/>
                <w:sz w:val="24"/>
                <w:szCs w:val="24"/>
              </w:rPr>
            </w:pPr>
            <w:r>
              <w:rPr>
                <w:b/>
                <w:bCs/>
                <w:color w:val="008000"/>
                <w:sz w:val="24"/>
                <w:szCs w:val="24"/>
              </w:rPr>
              <w:t>Среди электоратов</w:t>
            </w:r>
          </w:p>
        </w:tc>
      </w:tr>
      <w:tr w:rsidR="00A30E3D">
        <w:tblPrEx>
          <w:tblCellMar>
            <w:top w:w="0" w:type="dxa"/>
            <w:bottom w:w="0" w:type="dxa"/>
          </w:tblCellMar>
        </w:tblPrEx>
        <w:tc>
          <w:tcPr>
            <w:tcW w:w="2441" w:type="dxa"/>
            <w:tcBorders>
              <w:top w:val="nil"/>
              <w:bottom w:val="nil"/>
              <w:right w:val="single" w:sz="12" w:space="0" w:color="auto"/>
            </w:tcBorders>
            <w:shd w:val="pct20" w:color="FFFF00" w:fill="auto"/>
          </w:tcPr>
          <w:p w:rsidR="00A30E3D" w:rsidRDefault="00A30E3D">
            <w:pPr>
              <w:spacing w:before="20" w:after="20" w:line="240" w:lineRule="auto"/>
              <w:ind w:firstLine="0"/>
              <w:jc w:val="left"/>
              <w:rPr>
                <w:color w:val="008000"/>
                <w:sz w:val="20"/>
                <w:szCs w:val="20"/>
              </w:rPr>
            </w:pPr>
          </w:p>
        </w:tc>
        <w:tc>
          <w:tcPr>
            <w:tcW w:w="1445" w:type="dxa"/>
            <w:gridSpan w:val="2"/>
            <w:tcBorders>
              <w:top w:val="nil"/>
              <w:left w:val="nil"/>
              <w:bottom w:val="single" w:sz="12" w:space="0" w:color="auto"/>
              <w:right w:val="single" w:sz="6" w:space="0" w:color="auto"/>
            </w:tcBorders>
            <w:shd w:val="pct20" w:color="FFFF00" w:fill="auto"/>
          </w:tcPr>
          <w:p w:rsidR="00A30E3D" w:rsidRDefault="00A30E3D">
            <w:pPr>
              <w:spacing w:before="20" w:after="20" w:line="240" w:lineRule="auto"/>
              <w:ind w:firstLine="0"/>
              <w:jc w:val="center"/>
              <w:rPr>
                <w:color w:val="008000"/>
                <w:sz w:val="20"/>
                <w:szCs w:val="20"/>
              </w:rPr>
            </w:pPr>
          </w:p>
        </w:tc>
        <w:tc>
          <w:tcPr>
            <w:tcW w:w="1454" w:type="dxa"/>
            <w:gridSpan w:val="2"/>
            <w:tcBorders>
              <w:left w:val="nil"/>
              <w:bottom w:val="single" w:sz="12" w:space="0" w:color="auto"/>
              <w:right w:val="single" w:sz="6" w:space="0" w:color="auto"/>
            </w:tcBorders>
            <w:shd w:val="pct20" w:color="FFFF00" w:fill="auto"/>
          </w:tcPr>
          <w:p w:rsidR="00A30E3D" w:rsidRDefault="00A30E3D">
            <w:pPr>
              <w:spacing w:before="20" w:after="20" w:line="240" w:lineRule="auto"/>
              <w:ind w:firstLine="0"/>
              <w:jc w:val="center"/>
              <w:rPr>
                <w:color w:val="008000"/>
                <w:sz w:val="22"/>
                <w:szCs w:val="22"/>
              </w:rPr>
            </w:pPr>
            <w:r>
              <w:rPr>
                <w:color w:val="008000"/>
                <w:sz w:val="22"/>
                <w:szCs w:val="22"/>
              </w:rPr>
              <w:t>Зюганова</w:t>
            </w:r>
          </w:p>
        </w:tc>
        <w:tc>
          <w:tcPr>
            <w:tcW w:w="1454" w:type="dxa"/>
            <w:gridSpan w:val="2"/>
            <w:tcBorders>
              <w:left w:val="nil"/>
              <w:bottom w:val="single" w:sz="12" w:space="0" w:color="auto"/>
              <w:right w:val="single" w:sz="6" w:space="0" w:color="auto"/>
            </w:tcBorders>
            <w:shd w:val="pct20" w:color="FFFF00" w:fill="auto"/>
          </w:tcPr>
          <w:p w:rsidR="00A30E3D" w:rsidRDefault="00A30E3D">
            <w:pPr>
              <w:spacing w:before="20" w:after="20" w:line="240" w:lineRule="auto"/>
              <w:ind w:firstLine="0"/>
              <w:jc w:val="center"/>
              <w:rPr>
                <w:color w:val="008000"/>
                <w:sz w:val="22"/>
                <w:szCs w:val="22"/>
              </w:rPr>
            </w:pPr>
            <w:r>
              <w:rPr>
                <w:color w:val="008000"/>
                <w:sz w:val="22"/>
                <w:szCs w:val="22"/>
              </w:rPr>
              <w:t>Лебедя</w:t>
            </w:r>
          </w:p>
        </w:tc>
        <w:tc>
          <w:tcPr>
            <w:tcW w:w="1454" w:type="dxa"/>
            <w:gridSpan w:val="2"/>
            <w:tcBorders>
              <w:left w:val="nil"/>
              <w:bottom w:val="single" w:sz="12" w:space="0" w:color="auto"/>
              <w:right w:val="single" w:sz="6" w:space="0" w:color="auto"/>
            </w:tcBorders>
            <w:shd w:val="pct20" w:color="FFFF00" w:fill="auto"/>
          </w:tcPr>
          <w:p w:rsidR="00A30E3D" w:rsidRDefault="00A30E3D">
            <w:pPr>
              <w:spacing w:before="20" w:after="20" w:line="240" w:lineRule="auto"/>
              <w:ind w:firstLine="0"/>
              <w:jc w:val="center"/>
              <w:rPr>
                <w:color w:val="008000"/>
                <w:sz w:val="22"/>
                <w:szCs w:val="22"/>
              </w:rPr>
            </w:pPr>
            <w:r>
              <w:rPr>
                <w:color w:val="008000"/>
                <w:sz w:val="22"/>
                <w:szCs w:val="22"/>
              </w:rPr>
              <w:t>Лужкова</w:t>
            </w:r>
          </w:p>
        </w:tc>
        <w:tc>
          <w:tcPr>
            <w:tcW w:w="1454" w:type="dxa"/>
            <w:gridSpan w:val="2"/>
            <w:tcBorders>
              <w:left w:val="nil"/>
              <w:bottom w:val="single" w:sz="12" w:space="0" w:color="auto"/>
            </w:tcBorders>
            <w:shd w:val="pct20" w:color="FFFF00" w:fill="auto"/>
          </w:tcPr>
          <w:p w:rsidR="00A30E3D" w:rsidRDefault="00A30E3D">
            <w:pPr>
              <w:spacing w:before="20" w:after="20" w:line="240" w:lineRule="auto"/>
              <w:ind w:firstLine="0"/>
              <w:jc w:val="center"/>
              <w:rPr>
                <w:color w:val="008000"/>
                <w:sz w:val="22"/>
                <w:szCs w:val="22"/>
              </w:rPr>
            </w:pPr>
            <w:r>
              <w:rPr>
                <w:color w:val="008000"/>
                <w:sz w:val="22"/>
                <w:szCs w:val="22"/>
              </w:rPr>
              <w:t>Явлинского</w:t>
            </w:r>
          </w:p>
        </w:tc>
      </w:tr>
      <w:tr w:rsidR="00A30E3D">
        <w:tblPrEx>
          <w:tblCellMar>
            <w:top w:w="0" w:type="dxa"/>
            <w:bottom w:w="0" w:type="dxa"/>
          </w:tblCellMar>
        </w:tblPrEx>
        <w:tc>
          <w:tcPr>
            <w:tcW w:w="2441" w:type="dxa"/>
            <w:tcBorders>
              <w:top w:val="nil"/>
              <w:bottom w:val="single" w:sz="12" w:space="0" w:color="auto"/>
              <w:right w:val="single" w:sz="12" w:space="0" w:color="auto"/>
            </w:tcBorders>
            <w:shd w:val="pct20" w:color="FFFF00" w:fill="auto"/>
          </w:tcPr>
          <w:p w:rsidR="00A30E3D" w:rsidRDefault="00A30E3D">
            <w:pPr>
              <w:spacing w:before="20" w:after="20" w:line="240" w:lineRule="auto"/>
              <w:ind w:firstLine="0"/>
              <w:jc w:val="left"/>
              <w:rPr>
                <w:b/>
                <w:bCs/>
                <w:sz w:val="24"/>
                <w:szCs w:val="24"/>
              </w:rPr>
            </w:pPr>
          </w:p>
        </w:tc>
        <w:tc>
          <w:tcPr>
            <w:tcW w:w="721" w:type="dxa"/>
            <w:tcBorders>
              <w:left w:val="nil"/>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5-6 сент.</w:t>
            </w:r>
          </w:p>
        </w:tc>
        <w:tc>
          <w:tcPr>
            <w:tcW w:w="721" w:type="dxa"/>
            <w:tcBorders>
              <w:bottom w:val="single" w:sz="12" w:space="0" w:color="auto"/>
              <w:right w:val="single" w:sz="6"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12-13 сент.</w:t>
            </w:r>
          </w:p>
        </w:tc>
        <w:tc>
          <w:tcPr>
            <w:tcW w:w="727" w:type="dxa"/>
            <w:tcBorders>
              <w:left w:val="nil"/>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5-6 сент.</w:t>
            </w:r>
          </w:p>
        </w:tc>
        <w:tc>
          <w:tcPr>
            <w:tcW w:w="727" w:type="dxa"/>
            <w:tcBorders>
              <w:bottom w:val="single" w:sz="12" w:space="0" w:color="auto"/>
              <w:right w:val="single" w:sz="6"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12-13 сент.</w:t>
            </w:r>
          </w:p>
        </w:tc>
        <w:tc>
          <w:tcPr>
            <w:tcW w:w="727" w:type="dxa"/>
            <w:tcBorders>
              <w:left w:val="nil"/>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5-6 сент.</w:t>
            </w:r>
          </w:p>
        </w:tc>
        <w:tc>
          <w:tcPr>
            <w:tcW w:w="727" w:type="dxa"/>
            <w:tcBorders>
              <w:bottom w:val="single" w:sz="12" w:space="0" w:color="auto"/>
              <w:right w:val="single" w:sz="6"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12-13 сент.</w:t>
            </w:r>
          </w:p>
        </w:tc>
        <w:tc>
          <w:tcPr>
            <w:tcW w:w="727" w:type="dxa"/>
            <w:tcBorders>
              <w:left w:val="nil"/>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5-6 сент.</w:t>
            </w:r>
          </w:p>
        </w:tc>
        <w:tc>
          <w:tcPr>
            <w:tcW w:w="727" w:type="dxa"/>
            <w:tcBorders>
              <w:bottom w:val="single" w:sz="12" w:space="0" w:color="auto"/>
              <w:right w:val="single" w:sz="6"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12-13 сент.</w:t>
            </w:r>
          </w:p>
        </w:tc>
        <w:tc>
          <w:tcPr>
            <w:tcW w:w="727" w:type="dxa"/>
            <w:tcBorders>
              <w:left w:val="nil"/>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5-6 сент.</w:t>
            </w:r>
          </w:p>
        </w:tc>
        <w:tc>
          <w:tcPr>
            <w:tcW w:w="727"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12-13 сент.</w:t>
            </w:r>
          </w:p>
        </w:tc>
      </w:tr>
      <w:tr w:rsidR="00A30E3D">
        <w:tblPrEx>
          <w:tblCellMar>
            <w:top w:w="0" w:type="dxa"/>
            <w:bottom w:w="0" w:type="dxa"/>
          </w:tblCellMar>
        </w:tblPrEx>
        <w:tc>
          <w:tcPr>
            <w:tcW w:w="2441" w:type="dxa"/>
            <w:tcBorders>
              <w:top w:val="nil"/>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буду</w:t>
            </w:r>
          </w:p>
        </w:tc>
        <w:tc>
          <w:tcPr>
            <w:tcW w:w="721" w:type="dxa"/>
            <w:tcBorders>
              <w:top w:val="nil"/>
              <w:left w:val="nil"/>
            </w:tcBorders>
            <w:shd w:val="pct20" w:color="FFFF00" w:fill="auto"/>
          </w:tcPr>
          <w:p w:rsidR="00A30E3D" w:rsidRDefault="00A30E3D">
            <w:pPr>
              <w:spacing w:before="20" w:after="20" w:line="240" w:lineRule="auto"/>
              <w:ind w:firstLine="0"/>
              <w:jc w:val="center"/>
              <w:rPr>
                <w:sz w:val="24"/>
                <w:szCs w:val="24"/>
              </w:rPr>
            </w:pPr>
            <w:r>
              <w:rPr>
                <w:sz w:val="24"/>
                <w:szCs w:val="24"/>
              </w:rPr>
              <w:t>27</w:t>
            </w:r>
          </w:p>
        </w:tc>
        <w:tc>
          <w:tcPr>
            <w:tcW w:w="721" w:type="dxa"/>
            <w:tcBorders>
              <w:top w:val="nil"/>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26</w:t>
            </w:r>
          </w:p>
        </w:tc>
        <w:tc>
          <w:tcPr>
            <w:tcW w:w="727" w:type="dxa"/>
            <w:tcBorders>
              <w:top w:val="nil"/>
              <w:left w:val="nil"/>
            </w:tcBorders>
            <w:shd w:val="pct20" w:color="FFFF00" w:fill="auto"/>
          </w:tcPr>
          <w:p w:rsidR="00A30E3D" w:rsidRDefault="00A30E3D">
            <w:pPr>
              <w:spacing w:before="20" w:after="20" w:line="240" w:lineRule="auto"/>
              <w:ind w:firstLine="0"/>
              <w:jc w:val="center"/>
              <w:rPr>
                <w:sz w:val="24"/>
                <w:szCs w:val="24"/>
              </w:rPr>
            </w:pPr>
            <w:r>
              <w:rPr>
                <w:sz w:val="24"/>
                <w:szCs w:val="24"/>
              </w:rPr>
              <w:t>38</w:t>
            </w:r>
          </w:p>
        </w:tc>
        <w:tc>
          <w:tcPr>
            <w:tcW w:w="727" w:type="dxa"/>
            <w:tcBorders>
              <w:top w:val="nil"/>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38</w:t>
            </w:r>
          </w:p>
        </w:tc>
        <w:tc>
          <w:tcPr>
            <w:tcW w:w="727" w:type="dxa"/>
            <w:tcBorders>
              <w:top w:val="nil"/>
              <w:left w:val="nil"/>
            </w:tcBorders>
            <w:shd w:val="pct20" w:color="FFFF00" w:fill="auto"/>
          </w:tcPr>
          <w:p w:rsidR="00A30E3D" w:rsidRDefault="00A30E3D">
            <w:pPr>
              <w:spacing w:before="20" w:after="20" w:line="240" w:lineRule="auto"/>
              <w:ind w:firstLine="0"/>
              <w:jc w:val="center"/>
              <w:rPr>
                <w:sz w:val="24"/>
                <w:szCs w:val="24"/>
              </w:rPr>
            </w:pPr>
            <w:r>
              <w:rPr>
                <w:sz w:val="24"/>
                <w:szCs w:val="24"/>
              </w:rPr>
              <w:t>29</w:t>
            </w:r>
          </w:p>
        </w:tc>
        <w:tc>
          <w:tcPr>
            <w:tcW w:w="727" w:type="dxa"/>
            <w:tcBorders>
              <w:top w:val="nil"/>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26</w:t>
            </w:r>
          </w:p>
        </w:tc>
        <w:tc>
          <w:tcPr>
            <w:tcW w:w="727" w:type="dxa"/>
            <w:tcBorders>
              <w:top w:val="nil"/>
              <w:left w:val="nil"/>
            </w:tcBorders>
            <w:shd w:val="pct20" w:color="FFFF00" w:fill="auto"/>
          </w:tcPr>
          <w:p w:rsidR="00A30E3D" w:rsidRDefault="00A30E3D">
            <w:pPr>
              <w:spacing w:before="20" w:after="20" w:line="240" w:lineRule="auto"/>
              <w:ind w:firstLine="0"/>
              <w:jc w:val="center"/>
              <w:rPr>
                <w:sz w:val="24"/>
                <w:szCs w:val="24"/>
              </w:rPr>
            </w:pPr>
            <w:r>
              <w:rPr>
                <w:sz w:val="24"/>
                <w:szCs w:val="24"/>
              </w:rPr>
              <w:t>24</w:t>
            </w:r>
          </w:p>
        </w:tc>
        <w:tc>
          <w:tcPr>
            <w:tcW w:w="727" w:type="dxa"/>
            <w:tcBorders>
              <w:top w:val="nil"/>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19</w:t>
            </w:r>
          </w:p>
        </w:tc>
        <w:tc>
          <w:tcPr>
            <w:tcW w:w="727" w:type="dxa"/>
            <w:tcBorders>
              <w:top w:val="nil"/>
              <w:left w:val="nil"/>
            </w:tcBorders>
            <w:shd w:val="pct20" w:color="FFFF00" w:fill="auto"/>
          </w:tcPr>
          <w:p w:rsidR="00A30E3D" w:rsidRDefault="00A30E3D">
            <w:pPr>
              <w:spacing w:before="20" w:after="20" w:line="240" w:lineRule="auto"/>
              <w:ind w:firstLine="0"/>
              <w:jc w:val="center"/>
              <w:rPr>
                <w:sz w:val="24"/>
                <w:szCs w:val="24"/>
              </w:rPr>
            </w:pPr>
            <w:r>
              <w:rPr>
                <w:sz w:val="24"/>
                <w:szCs w:val="24"/>
              </w:rPr>
              <w:t>24</w:t>
            </w:r>
          </w:p>
        </w:tc>
        <w:tc>
          <w:tcPr>
            <w:tcW w:w="727"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22</w:t>
            </w:r>
          </w:p>
        </w:tc>
      </w:tr>
      <w:tr w:rsidR="00A30E3D">
        <w:tblPrEx>
          <w:tblCellMar>
            <w:top w:w="0" w:type="dxa"/>
            <w:bottom w:w="0" w:type="dxa"/>
          </w:tblCellMar>
        </w:tblPrEx>
        <w:tc>
          <w:tcPr>
            <w:tcW w:w="2441"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не буду</w:t>
            </w:r>
          </w:p>
        </w:tc>
        <w:tc>
          <w:tcPr>
            <w:tcW w:w="721" w:type="dxa"/>
            <w:tcBorders>
              <w:left w:val="nil"/>
            </w:tcBorders>
            <w:shd w:val="pct20" w:color="FFFF00" w:fill="auto"/>
          </w:tcPr>
          <w:p w:rsidR="00A30E3D" w:rsidRDefault="00A30E3D">
            <w:pPr>
              <w:spacing w:before="20" w:after="20" w:line="240" w:lineRule="auto"/>
              <w:ind w:firstLine="0"/>
              <w:jc w:val="center"/>
              <w:rPr>
                <w:sz w:val="24"/>
                <w:szCs w:val="24"/>
              </w:rPr>
            </w:pPr>
            <w:r>
              <w:rPr>
                <w:sz w:val="24"/>
                <w:szCs w:val="24"/>
              </w:rPr>
              <w:t>59</w:t>
            </w:r>
          </w:p>
        </w:tc>
        <w:tc>
          <w:tcPr>
            <w:tcW w:w="721" w:type="dxa"/>
            <w:tcBorders>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62</w:t>
            </w:r>
          </w:p>
        </w:tc>
        <w:tc>
          <w:tcPr>
            <w:tcW w:w="727" w:type="dxa"/>
            <w:tcBorders>
              <w:left w:val="nil"/>
            </w:tcBorders>
            <w:shd w:val="pct20" w:color="FFFF00" w:fill="auto"/>
          </w:tcPr>
          <w:p w:rsidR="00A30E3D" w:rsidRDefault="00A30E3D">
            <w:pPr>
              <w:spacing w:before="20" w:after="20" w:line="240" w:lineRule="auto"/>
              <w:ind w:firstLine="0"/>
              <w:jc w:val="center"/>
              <w:rPr>
                <w:sz w:val="24"/>
                <w:szCs w:val="24"/>
              </w:rPr>
            </w:pPr>
            <w:r>
              <w:rPr>
                <w:sz w:val="24"/>
                <w:szCs w:val="24"/>
              </w:rPr>
              <w:t>54</w:t>
            </w:r>
          </w:p>
        </w:tc>
        <w:tc>
          <w:tcPr>
            <w:tcW w:w="727" w:type="dxa"/>
            <w:tcBorders>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51</w:t>
            </w:r>
          </w:p>
        </w:tc>
        <w:tc>
          <w:tcPr>
            <w:tcW w:w="727" w:type="dxa"/>
            <w:tcBorders>
              <w:left w:val="nil"/>
            </w:tcBorders>
            <w:shd w:val="pct20" w:color="FFFF00" w:fill="auto"/>
          </w:tcPr>
          <w:p w:rsidR="00A30E3D" w:rsidRDefault="00A30E3D">
            <w:pPr>
              <w:spacing w:before="20" w:after="20" w:line="240" w:lineRule="auto"/>
              <w:ind w:firstLine="0"/>
              <w:jc w:val="center"/>
              <w:rPr>
                <w:sz w:val="24"/>
                <w:szCs w:val="24"/>
              </w:rPr>
            </w:pPr>
            <w:r>
              <w:rPr>
                <w:sz w:val="24"/>
                <w:szCs w:val="24"/>
              </w:rPr>
              <w:t>59</w:t>
            </w:r>
          </w:p>
        </w:tc>
        <w:tc>
          <w:tcPr>
            <w:tcW w:w="727" w:type="dxa"/>
            <w:tcBorders>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64</w:t>
            </w:r>
          </w:p>
        </w:tc>
        <w:tc>
          <w:tcPr>
            <w:tcW w:w="727" w:type="dxa"/>
            <w:tcBorders>
              <w:left w:val="nil"/>
            </w:tcBorders>
            <w:shd w:val="pct20" w:color="FFFF00" w:fill="auto"/>
          </w:tcPr>
          <w:p w:rsidR="00A30E3D" w:rsidRDefault="00A30E3D">
            <w:pPr>
              <w:spacing w:before="20" w:after="20" w:line="240" w:lineRule="auto"/>
              <w:ind w:firstLine="0"/>
              <w:jc w:val="center"/>
              <w:rPr>
                <w:sz w:val="24"/>
                <w:szCs w:val="24"/>
              </w:rPr>
            </w:pPr>
            <w:r>
              <w:rPr>
                <w:sz w:val="24"/>
                <w:szCs w:val="24"/>
              </w:rPr>
              <w:t>63</w:t>
            </w:r>
          </w:p>
        </w:tc>
        <w:tc>
          <w:tcPr>
            <w:tcW w:w="727" w:type="dxa"/>
            <w:tcBorders>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71</w:t>
            </w:r>
          </w:p>
        </w:tc>
        <w:tc>
          <w:tcPr>
            <w:tcW w:w="727" w:type="dxa"/>
            <w:tcBorders>
              <w:left w:val="nil"/>
            </w:tcBorders>
            <w:shd w:val="pct20" w:color="FFFF00" w:fill="auto"/>
          </w:tcPr>
          <w:p w:rsidR="00A30E3D" w:rsidRDefault="00A30E3D">
            <w:pPr>
              <w:spacing w:before="20" w:after="20" w:line="240" w:lineRule="auto"/>
              <w:ind w:firstLine="0"/>
              <w:jc w:val="center"/>
              <w:rPr>
                <w:sz w:val="24"/>
                <w:szCs w:val="24"/>
              </w:rPr>
            </w:pPr>
            <w:r>
              <w:rPr>
                <w:sz w:val="24"/>
                <w:szCs w:val="24"/>
              </w:rPr>
              <w:t>66</w:t>
            </w:r>
          </w:p>
        </w:tc>
        <w:tc>
          <w:tcPr>
            <w:tcW w:w="727" w:type="dxa"/>
            <w:shd w:val="pct20" w:color="FFFF00" w:fill="auto"/>
          </w:tcPr>
          <w:p w:rsidR="00A30E3D" w:rsidRDefault="00A30E3D">
            <w:pPr>
              <w:spacing w:before="20" w:after="20" w:line="240" w:lineRule="auto"/>
              <w:ind w:firstLine="0"/>
              <w:jc w:val="center"/>
              <w:rPr>
                <w:sz w:val="24"/>
                <w:szCs w:val="24"/>
              </w:rPr>
            </w:pPr>
            <w:r>
              <w:rPr>
                <w:sz w:val="24"/>
                <w:szCs w:val="24"/>
              </w:rPr>
              <w:t>69</w:t>
            </w:r>
          </w:p>
        </w:tc>
      </w:tr>
      <w:tr w:rsidR="00A30E3D">
        <w:tblPrEx>
          <w:tblCellMar>
            <w:top w:w="0" w:type="dxa"/>
            <w:bottom w:w="0" w:type="dxa"/>
          </w:tblCellMar>
        </w:tblPrEx>
        <w:tc>
          <w:tcPr>
            <w:tcW w:w="2441" w:type="dxa"/>
            <w:tcBorders>
              <w:bottom w:val="single" w:sz="12" w:space="0" w:color="auto"/>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затр. ответить</w:t>
            </w:r>
          </w:p>
        </w:tc>
        <w:tc>
          <w:tcPr>
            <w:tcW w:w="721" w:type="dxa"/>
            <w:tcBorders>
              <w:left w:val="nil"/>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14</w:t>
            </w:r>
          </w:p>
        </w:tc>
        <w:tc>
          <w:tcPr>
            <w:tcW w:w="721" w:type="dxa"/>
            <w:tcBorders>
              <w:bottom w:val="single" w:sz="12" w:space="0" w:color="auto"/>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11</w:t>
            </w:r>
          </w:p>
        </w:tc>
        <w:tc>
          <w:tcPr>
            <w:tcW w:w="727" w:type="dxa"/>
            <w:tcBorders>
              <w:left w:val="nil"/>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8</w:t>
            </w:r>
          </w:p>
        </w:tc>
        <w:tc>
          <w:tcPr>
            <w:tcW w:w="727" w:type="dxa"/>
            <w:tcBorders>
              <w:bottom w:val="single" w:sz="12" w:space="0" w:color="auto"/>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11</w:t>
            </w:r>
          </w:p>
        </w:tc>
        <w:tc>
          <w:tcPr>
            <w:tcW w:w="727" w:type="dxa"/>
            <w:tcBorders>
              <w:left w:val="nil"/>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12</w:t>
            </w:r>
          </w:p>
        </w:tc>
        <w:tc>
          <w:tcPr>
            <w:tcW w:w="727" w:type="dxa"/>
            <w:tcBorders>
              <w:bottom w:val="single" w:sz="12" w:space="0" w:color="auto"/>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9</w:t>
            </w:r>
          </w:p>
        </w:tc>
        <w:tc>
          <w:tcPr>
            <w:tcW w:w="727" w:type="dxa"/>
            <w:tcBorders>
              <w:left w:val="nil"/>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13</w:t>
            </w:r>
          </w:p>
        </w:tc>
        <w:tc>
          <w:tcPr>
            <w:tcW w:w="727" w:type="dxa"/>
            <w:tcBorders>
              <w:bottom w:val="single" w:sz="12" w:space="0" w:color="auto"/>
              <w:right w:val="single" w:sz="6"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11</w:t>
            </w:r>
          </w:p>
        </w:tc>
        <w:tc>
          <w:tcPr>
            <w:tcW w:w="727" w:type="dxa"/>
            <w:tcBorders>
              <w:left w:val="nil"/>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10</w:t>
            </w:r>
          </w:p>
        </w:tc>
        <w:tc>
          <w:tcPr>
            <w:tcW w:w="727"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8</w:t>
            </w:r>
          </w:p>
        </w:tc>
      </w:tr>
    </w:tbl>
    <w:p w:rsidR="00A30E3D" w:rsidRDefault="00A30E3D">
      <w:pPr>
        <w:spacing w:before="0" w:after="0"/>
        <w:ind w:firstLine="426"/>
        <w:rPr>
          <w:b/>
          <w:bCs/>
        </w:rPr>
      </w:pPr>
    </w:p>
    <w:p w:rsidR="00A30E3D" w:rsidRDefault="00A30E3D">
      <w:pPr>
        <w:spacing w:before="0" w:after="0"/>
        <w:ind w:firstLine="426"/>
      </w:pPr>
      <w:r>
        <w:t>Поэтому резкие перемены в оценках вероятности социальных потрясений, происшедшие еще до того как начали проясняться намерения нового кабинета (и сейчас еще не вполне ясные даже экспертам) и до того как хотя бы приблизительно определился его состав, свидетельствуют не столько о тенденции к реальному снижению социальной напряженности, сколько о кредите доверия, полученном Е.Примаковым. Полученном, отметим, скорее от "правых", нежели от "левых".</w:t>
      </w:r>
    </w:p>
    <w:p w:rsidR="00A30E3D" w:rsidRDefault="00A30E3D">
      <w:pPr>
        <w:spacing w:before="0" w:after="0"/>
        <w:ind w:firstLine="426"/>
      </w:pPr>
      <w:r>
        <w:t>Неделей ранее лишь 10% опрошенных положительно ответили на вопрос о том, рассчитывают ли они повысить в ближайшие год-два свой уровень жизни, а 73% – отрицательно. В ходе же последнего опроса утвердительный ответ дали 15% респондентов, отрицательный – 64%; примерно таким и было распределение ответов на этот постоянно задаваемый вопрос в течение нескольких месяцев, предшествовавших августовскому финансовому кризису. Затем пессимизм респондентов в оценке собственных перспектив резко усилился. Представляется, что возвращение этого показателя к докризисному уровню является еще одним свидетельством "психотерапевтического" воздействия назначения Е.Примакова: ведь, как мы уже отмечали, подавляющее большинство респондентов крайне мрачно оценивает перемены, происшедшие за последние недели в их материальном положении.</w:t>
      </w:r>
    </w:p>
    <w:p w:rsidR="00A30E3D" w:rsidRDefault="00A30E3D">
      <w:pPr>
        <w:spacing w:before="0" w:after="0"/>
        <w:ind w:firstLine="426"/>
      </w:pPr>
    </w:p>
    <w:p w:rsidR="00A30E3D" w:rsidRDefault="00A30E3D">
      <w:pPr>
        <w:spacing w:before="0" w:after="0"/>
        <w:ind w:firstLine="426"/>
        <w:jc w:val="center"/>
        <w:rPr>
          <w:b/>
          <w:bCs/>
        </w:rPr>
      </w:pPr>
    </w:p>
    <w:p w:rsidR="00A30E3D" w:rsidRDefault="00A30E3D">
      <w:pPr>
        <w:spacing w:before="0" w:after="0"/>
        <w:ind w:firstLine="426"/>
        <w:jc w:val="center"/>
        <w:rPr>
          <w:b/>
          <w:bCs/>
        </w:rPr>
      </w:pPr>
    </w:p>
    <w:p w:rsidR="00A30E3D" w:rsidRDefault="00A30E3D">
      <w:pPr>
        <w:pStyle w:val="Heading1"/>
        <w:rPr>
          <w:i/>
          <w:iCs/>
        </w:rPr>
      </w:pPr>
      <w:r>
        <w:rPr>
          <w:b w:val="0"/>
          <w:bCs w:val="0"/>
        </w:rPr>
        <w:br w:type="page"/>
      </w:r>
      <w:r>
        <w:t>3. Политическая арена: выигравшие и проигравшие</w:t>
      </w:r>
    </w:p>
    <w:p w:rsidR="00A30E3D" w:rsidRDefault="00A30E3D">
      <w:pPr>
        <w:spacing w:before="0" w:after="0"/>
        <w:ind w:firstLine="426"/>
      </w:pPr>
      <w:r>
        <w:t>В ходе политического сражения, завершившегося утверждением Е.При</w:t>
      </w:r>
      <w:r>
        <w:rPr>
          <w:lang w:val="en-US"/>
        </w:rPr>
        <w:softHyphen/>
      </w:r>
      <w:r>
        <w:t>ма</w:t>
      </w:r>
      <w:r>
        <w:rPr>
          <w:lang w:val="en-US"/>
        </w:rPr>
        <w:softHyphen/>
      </w:r>
      <w:r>
        <w:t>ко</w:t>
      </w:r>
      <w:r>
        <w:rPr>
          <w:lang w:val="en-US"/>
        </w:rPr>
        <w:softHyphen/>
      </w:r>
      <w:r>
        <w:t xml:space="preserve">ва в должности премьер-министра, репутации одних российских политиков пострадали, других – укрепились.  </w:t>
      </w:r>
    </w:p>
    <w:p w:rsidR="00A30E3D" w:rsidRDefault="00A30E3D">
      <w:pPr>
        <w:spacing w:before="0" w:after="0"/>
        <w:ind w:firstLine="426"/>
      </w:pPr>
      <w:r>
        <w:t xml:space="preserve">Наибольший урон потерпел, очевидно, </w:t>
      </w:r>
      <w:r>
        <w:rPr>
          <w:b/>
          <w:bCs/>
          <w:i/>
          <w:iCs/>
          <w:color w:val="008000"/>
        </w:rPr>
        <w:t>В.Черномырдин</w:t>
      </w:r>
      <w:r>
        <w:t>. Если накануне отставки кабинета С.Кириенко лидеру НДР доверяли 12% российских граждан и не доверяли 67%, то сейчас, соответственно, – 8% и 76%. Причем еще 5-6 сентября, накануне второго голосования в Думе, о доверии к В.Черномырдину заявили 10% опрошенных, а о недоверии – 68%. Наиболее "провальной" для несостоявшегося премьера стала, следовательно, последняя неделя.</w:t>
      </w:r>
    </w:p>
    <w:p w:rsidR="00A30E3D" w:rsidRDefault="00A30E3D">
      <w:pPr>
        <w:spacing w:before="80" w:after="80"/>
        <w:ind w:firstLine="425"/>
        <w:rPr>
          <w:b/>
          <w:bCs/>
          <w:i/>
          <w:iCs/>
          <w:color w:val="800000"/>
          <w:sz w:val="24"/>
          <w:szCs w:val="24"/>
        </w:rPr>
      </w:pPr>
      <w:r>
        <w:rPr>
          <w:b/>
          <w:bCs/>
          <w:i/>
          <w:iCs/>
          <w:color w:val="800000"/>
          <w:sz w:val="24"/>
          <w:szCs w:val="24"/>
        </w:rPr>
        <w:t xml:space="preserve">Вопрос: "Кто из политиков, которые участвовали в обсуждении кандидатуры премьер-министра, произвел на Вас наиболее благоприятное впечатление?*" </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4124"/>
        <w:gridCol w:w="709"/>
        <w:gridCol w:w="1276"/>
        <w:gridCol w:w="992"/>
        <w:gridCol w:w="1200"/>
        <w:gridCol w:w="1404"/>
      </w:tblGrid>
      <w:tr w:rsidR="00A30E3D">
        <w:tblPrEx>
          <w:tblCellMar>
            <w:top w:w="0" w:type="dxa"/>
            <w:bottom w:w="0" w:type="dxa"/>
          </w:tblCellMar>
        </w:tblPrEx>
        <w:tc>
          <w:tcPr>
            <w:tcW w:w="4124" w:type="dxa"/>
            <w:tcBorders>
              <w:top w:val="single" w:sz="12" w:space="0" w:color="auto"/>
              <w:bottom w:val="nil"/>
              <w:right w:val="single" w:sz="12" w:space="0" w:color="auto"/>
            </w:tcBorders>
            <w:shd w:val="pct20" w:color="FFFF00" w:fill="auto"/>
          </w:tcPr>
          <w:p w:rsidR="00A30E3D" w:rsidRDefault="00A30E3D">
            <w:pPr>
              <w:spacing w:before="20" w:after="20" w:line="240" w:lineRule="auto"/>
              <w:ind w:firstLine="0"/>
              <w:jc w:val="left"/>
              <w:rPr>
                <w:b/>
                <w:bCs/>
                <w:color w:val="008000"/>
                <w:sz w:val="24"/>
                <w:szCs w:val="24"/>
              </w:rPr>
            </w:pPr>
          </w:p>
        </w:tc>
        <w:tc>
          <w:tcPr>
            <w:tcW w:w="709" w:type="dxa"/>
            <w:tcBorders>
              <w:top w:val="single" w:sz="12" w:space="0" w:color="auto"/>
              <w:left w:val="nil"/>
              <w:bottom w:val="nil"/>
            </w:tcBorders>
            <w:shd w:val="pct20" w:color="FFFF00" w:fill="auto"/>
          </w:tcPr>
          <w:p w:rsidR="00A30E3D" w:rsidRDefault="00A30E3D">
            <w:pPr>
              <w:spacing w:before="20" w:after="20" w:line="240" w:lineRule="auto"/>
              <w:ind w:firstLine="0"/>
              <w:jc w:val="center"/>
              <w:rPr>
                <w:b/>
                <w:bCs/>
                <w:color w:val="008000"/>
                <w:sz w:val="24"/>
                <w:szCs w:val="24"/>
              </w:rPr>
            </w:pPr>
            <w:r>
              <w:rPr>
                <w:b/>
                <w:bCs/>
                <w:color w:val="008000"/>
                <w:sz w:val="24"/>
                <w:szCs w:val="24"/>
              </w:rPr>
              <w:t>Все</w:t>
            </w:r>
          </w:p>
        </w:tc>
        <w:tc>
          <w:tcPr>
            <w:tcW w:w="4868" w:type="dxa"/>
            <w:gridSpan w:val="4"/>
            <w:tcBorders>
              <w:top w:val="single" w:sz="12" w:space="0" w:color="auto"/>
            </w:tcBorders>
            <w:shd w:val="pct20" w:color="FFFF00" w:fill="auto"/>
          </w:tcPr>
          <w:p w:rsidR="00A30E3D" w:rsidRDefault="00A30E3D">
            <w:pPr>
              <w:spacing w:before="20" w:after="20" w:line="240" w:lineRule="auto"/>
              <w:ind w:firstLine="0"/>
              <w:jc w:val="center"/>
              <w:rPr>
                <w:b/>
                <w:bCs/>
                <w:color w:val="008000"/>
                <w:sz w:val="24"/>
                <w:szCs w:val="24"/>
              </w:rPr>
            </w:pPr>
            <w:r>
              <w:rPr>
                <w:b/>
                <w:bCs/>
                <w:color w:val="008000"/>
                <w:sz w:val="24"/>
                <w:szCs w:val="24"/>
              </w:rPr>
              <w:t>Среди электоратов</w:t>
            </w:r>
          </w:p>
        </w:tc>
      </w:tr>
      <w:tr w:rsidR="00A30E3D">
        <w:tblPrEx>
          <w:tblCellMar>
            <w:top w:w="0" w:type="dxa"/>
            <w:bottom w:w="0" w:type="dxa"/>
          </w:tblCellMar>
        </w:tblPrEx>
        <w:tc>
          <w:tcPr>
            <w:tcW w:w="4120" w:type="dxa"/>
            <w:tcBorders>
              <w:top w:val="nil"/>
              <w:bottom w:val="single" w:sz="12" w:space="0" w:color="auto"/>
              <w:right w:val="single" w:sz="12" w:space="0" w:color="auto"/>
            </w:tcBorders>
            <w:shd w:val="pct20" w:color="FFFF00" w:fill="auto"/>
          </w:tcPr>
          <w:p w:rsidR="00A30E3D" w:rsidRDefault="00A30E3D">
            <w:pPr>
              <w:spacing w:before="20" w:after="20" w:line="240" w:lineRule="auto"/>
              <w:ind w:firstLine="0"/>
              <w:jc w:val="left"/>
              <w:rPr>
                <w:color w:val="008000"/>
                <w:sz w:val="20"/>
                <w:szCs w:val="20"/>
              </w:rPr>
            </w:pPr>
          </w:p>
        </w:tc>
        <w:tc>
          <w:tcPr>
            <w:tcW w:w="709" w:type="dxa"/>
            <w:tcBorders>
              <w:top w:val="nil"/>
              <w:left w:val="nil"/>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p>
        </w:tc>
        <w:tc>
          <w:tcPr>
            <w:tcW w:w="1276"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Зюганова</w:t>
            </w:r>
          </w:p>
        </w:tc>
        <w:tc>
          <w:tcPr>
            <w:tcW w:w="992"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Лебедя</w:t>
            </w:r>
          </w:p>
        </w:tc>
        <w:tc>
          <w:tcPr>
            <w:tcW w:w="1200"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Лужкова</w:t>
            </w:r>
          </w:p>
        </w:tc>
        <w:tc>
          <w:tcPr>
            <w:tcW w:w="1404"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Явлинского</w:t>
            </w:r>
          </w:p>
        </w:tc>
      </w:tr>
      <w:tr w:rsidR="00A30E3D">
        <w:tblPrEx>
          <w:tblCellMar>
            <w:top w:w="0" w:type="dxa"/>
            <w:bottom w:w="0" w:type="dxa"/>
          </w:tblCellMar>
        </w:tblPrEx>
        <w:tc>
          <w:tcPr>
            <w:tcW w:w="4120" w:type="dxa"/>
            <w:tcBorders>
              <w:top w:val="nil"/>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Г.Явлинский</w:t>
            </w:r>
          </w:p>
        </w:tc>
        <w:tc>
          <w:tcPr>
            <w:tcW w:w="709" w:type="dxa"/>
            <w:tcBorders>
              <w:top w:val="nil"/>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17</w:t>
            </w:r>
          </w:p>
        </w:tc>
        <w:tc>
          <w:tcPr>
            <w:tcW w:w="1276"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17</w:t>
            </w:r>
          </w:p>
        </w:tc>
        <w:tc>
          <w:tcPr>
            <w:tcW w:w="992"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14</w:t>
            </w:r>
          </w:p>
        </w:tc>
        <w:tc>
          <w:tcPr>
            <w:tcW w:w="1200"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18</w:t>
            </w:r>
          </w:p>
        </w:tc>
        <w:tc>
          <w:tcPr>
            <w:tcW w:w="1404"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59</w:t>
            </w:r>
          </w:p>
        </w:tc>
      </w:tr>
      <w:tr w:rsidR="00A30E3D">
        <w:tblPrEx>
          <w:tblCellMar>
            <w:top w:w="0" w:type="dxa"/>
            <w:bottom w:w="0" w:type="dxa"/>
          </w:tblCellMar>
        </w:tblPrEx>
        <w:tc>
          <w:tcPr>
            <w:tcW w:w="4120"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Г.Зюганов</w:t>
            </w:r>
          </w:p>
        </w:tc>
        <w:tc>
          <w:tcPr>
            <w:tcW w:w="709" w:type="dxa"/>
            <w:tcBorders>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16</w:t>
            </w:r>
          </w:p>
        </w:tc>
        <w:tc>
          <w:tcPr>
            <w:tcW w:w="1276" w:type="dxa"/>
            <w:shd w:val="pct20" w:color="FFFF00" w:fill="auto"/>
          </w:tcPr>
          <w:p w:rsidR="00A30E3D" w:rsidRDefault="00A30E3D">
            <w:pPr>
              <w:spacing w:before="20" w:after="20" w:line="240" w:lineRule="auto"/>
              <w:ind w:firstLine="0"/>
              <w:jc w:val="center"/>
              <w:rPr>
                <w:sz w:val="24"/>
                <w:szCs w:val="24"/>
              </w:rPr>
            </w:pPr>
            <w:r>
              <w:rPr>
                <w:sz w:val="24"/>
                <w:szCs w:val="24"/>
              </w:rPr>
              <w:t>55</w:t>
            </w:r>
          </w:p>
        </w:tc>
        <w:tc>
          <w:tcPr>
            <w:tcW w:w="992" w:type="dxa"/>
            <w:shd w:val="pct20" w:color="FFFF00" w:fill="auto"/>
          </w:tcPr>
          <w:p w:rsidR="00A30E3D" w:rsidRDefault="00A30E3D">
            <w:pPr>
              <w:spacing w:before="20" w:after="20" w:line="240" w:lineRule="auto"/>
              <w:ind w:firstLine="0"/>
              <w:jc w:val="center"/>
              <w:rPr>
                <w:sz w:val="24"/>
                <w:szCs w:val="24"/>
              </w:rPr>
            </w:pPr>
            <w:r>
              <w:rPr>
                <w:sz w:val="24"/>
                <w:szCs w:val="24"/>
              </w:rPr>
              <w:t>11</w:t>
            </w:r>
          </w:p>
        </w:tc>
        <w:tc>
          <w:tcPr>
            <w:tcW w:w="1200" w:type="dxa"/>
            <w:shd w:val="pct20" w:color="FFFF00" w:fill="auto"/>
          </w:tcPr>
          <w:p w:rsidR="00A30E3D" w:rsidRDefault="00A30E3D">
            <w:pPr>
              <w:spacing w:before="20" w:after="20" w:line="240" w:lineRule="auto"/>
              <w:ind w:firstLine="0"/>
              <w:jc w:val="center"/>
              <w:rPr>
                <w:sz w:val="24"/>
                <w:szCs w:val="24"/>
              </w:rPr>
            </w:pPr>
            <w:r>
              <w:rPr>
                <w:sz w:val="24"/>
                <w:szCs w:val="24"/>
              </w:rPr>
              <w:t>8</w:t>
            </w:r>
          </w:p>
        </w:tc>
        <w:tc>
          <w:tcPr>
            <w:tcW w:w="1404" w:type="dxa"/>
            <w:shd w:val="pct20" w:color="FFFF00" w:fill="auto"/>
          </w:tcPr>
          <w:p w:rsidR="00A30E3D" w:rsidRDefault="00A30E3D">
            <w:pPr>
              <w:spacing w:before="20" w:after="20" w:line="240" w:lineRule="auto"/>
              <w:ind w:firstLine="0"/>
              <w:jc w:val="center"/>
              <w:rPr>
                <w:sz w:val="24"/>
                <w:szCs w:val="24"/>
              </w:rPr>
            </w:pPr>
            <w:r>
              <w:rPr>
                <w:sz w:val="24"/>
                <w:szCs w:val="24"/>
              </w:rPr>
              <w:t>9</w:t>
            </w:r>
          </w:p>
        </w:tc>
      </w:tr>
      <w:tr w:rsidR="00A30E3D">
        <w:tblPrEx>
          <w:tblCellMar>
            <w:top w:w="0" w:type="dxa"/>
            <w:bottom w:w="0" w:type="dxa"/>
          </w:tblCellMar>
        </w:tblPrEx>
        <w:tc>
          <w:tcPr>
            <w:tcW w:w="4120"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А.Лебедь</w:t>
            </w:r>
          </w:p>
        </w:tc>
        <w:tc>
          <w:tcPr>
            <w:tcW w:w="709" w:type="dxa"/>
            <w:tcBorders>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9</w:t>
            </w:r>
          </w:p>
        </w:tc>
        <w:tc>
          <w:tcPr>
            <w:tcW w:w="1276" w:type="dxa"/>
            <w:shd w:val="pct20" w:color="FFFF00" w:fill="auto"/>
          </w:tcPr>
          <w:p w:rsidR="00A30E3D" w:rsidRDefault="00A30E3D">
            <w:pPr>
              <w:spacing w:before="20" w:after="20" w:line="240" w:lineRule="auto"/>
              <w:ind w:firstLine="0"/>
              <w:jc w:val="center"/>
              <w:rPr>
                <w:sz w:val="24"/>
                <w:szCs w:val="24"/>
              </w:rPr>
            </w:pPr>
            <w:r>
              <w:rPr>
                <w:sz w:val="24"/>
                <w:szCs w:val="24"/>
              </w:rPr>
              <w:t>4</w:t>
            </w:r>
          </w:p>
        </w:tc>
        <w:tc>
          <w:tcPr>
            <w:tcW w:w="992" w:type="dxa"/>
            <w:shd w:val="pct20" w:color="FFFF00" w:fill="auto"/>
          </w:tcPr>
          <w:p w:rsidR="00A30E3D" w:rsidRDefault="00A30E3D">
            <w:pPr>
              <w:spacing w:before="20" w:after="20" w:line="240" w:lineRule="auto"/>
              <w:ind w:firstLine="0"/>
              <w:jc w:val="center"/>
              <w:rPr>
                <w:sz w:val="24"/>
                <w:szCs w:val="24"/>
              </w:rPr>
            </w:pPr>
            <w:r>
              <w:rPr>
                <w:sz w:val="24"/>
                <w:szCs w:val="24"/>
              </w:rPr>
              <w:t>29</w:t>
            </w:r>
          </w:p>
        </w:tc>
        <w:tc>
          <w:tcPr>
            <w:tcW w:w="1200" w:type="dxa"/>
            <w:shd w:val="pct20" w:color="FFFF00" w:fill="auto"/>
          </w:tcPr>
          <w:p w:rsidR="00A30E3D" w:rsidRDefault="00A30E3D">
            <w:pPr>
              <w:spacing w:before="20" w:after="20" w:line="240" w:lineRule="auto"/>
              <w:ind w:firstLine="0"/>
              <w:jc w:val="center"/>
              <w:rPr>
                <w:sz w:val="24"/>
                <w:szCs w:val="24"/>
              </w:rPr>
            </w:pPr>
            <w:r>
              <w:rPr>
                <w:sz w:val="24"/>
                <w:szCs w:val="24"/>
              </w:rPr>
              <w:t>6</w:t>
            </w:r>
          </w:p>
        </w:tc>
        <w:tc>
          <w:tcPr>
            <w:tcW w:w="1404" w:type="dxa"/>
            <w:shd w:val="pct20" w:color="FFFF00" w:fill="auto"/>
          </w:tcPr>
          <w:p w:rsidR="00A30E3D" w:rsidRDefault="00A30E3D">
            <w:pPr>
              <w:spacing w:before="20" w:after="20" w:line="240" w:lineRule="auto"/>
              <w:ind w:firstLine="0"/>
              <w:jc w:val="center"/>
              <w:rPr>
                <w:sz w:val="24"/>
                <w:szCs w:val="24"/>
              </w:rPr>
            </w:pPr>
            <w:r>
              <w:rPr>
                <w:sz w:val="24"/>
                <w:szCs w:val="24"/>
              </w:rPr>
              <w:t>7</w:t>
            </w:r>
          </w:p>
        </w:tc>
      </w:tr>
      <w:tr w:rsidR="00A30E3D">
        <w:tblPrEx>
          <w:tblCellMar>
            <w:top w:w="0" w:type="dxa"/>
            <w:bottom w:w="0" w:type="dxa"/>
          </w:tblCellMar>
        </w:tblPrEx>
        <w:tc>
          <w:tcPr>
            <w:tcW w:w="4120"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Ю.Лужков</w:t>
            </w:r>
          </w:p>
        </w:tc>
        <w:tc>
          <w:tcPr>
            <w:tcW w:w="709" w:type="dxa"/>
            <w:tcBorders>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8</w:t>
            </w:r>
          </w:p>
        </w:tc>
        <w:tc>
          <w:tcPr>
            <w:tcW w:w="1276" w:type="dxa"/>
            <w:shd w:val="pct20" w:color="FFFF00" w:fill="auto"/>
          </w:tcPr>
          <w:p w:rsidR="00A30E3D" w:rsidRDefault="00A30E3D">
            <w:pPr>
              <w:spacing w:before="20" w:after="20" w:line="240" w:lineRule="auto"/>
              <w:ind w:firstLine="0"/>
              <w:jc w:val="center"/>
              <w:rPr>
                <w:sz w:val="24"/>
                <w:szCs w:val="24"/>
              </w:rPr>
            </w:pPr>
            <w:r>
              <w:rPr>
                <w:sz w:val="24"/>
                <w:szCs w:val="24"/>
              </w:rPr>
              <w:t>6</w:t>
            </w:r>
          </w:p>
        </w:tc>
        <w:tc>
          <w:tcPr>
            <w:tcW w:w="992" w:type="dxa"/>
            <w:shd w:val="pct20" w:color="FFFF00" w:fill="auto"/>
          </w:tcPr>
          <w:p w:rsidR="00A30E3D" w:rsidRDefault="00A30E3D">
            <w:pPr>
              <w:spacing w:before="20" w:after="20" w:line="240" w:lineRule="auto"/>
              <w:ind w:firstLine="0"/>
              <w:jc w:val="center"/>
              <w:rPr>
                <w:sz w:val="24"/>
                <w:szCs w:val="24"/>
              </w:rPr>
            </w:pPr>
            <w:r>
              <w:rPr>
                <w:sz w:val="24"/>
                <w:szCs w:val="24"/>
              </w:rPr>
              <w:t>6</w:t>
            </w:r>
          </w:p>
        </w:tc>
        <w:tc>
          <w:tcPr>
            <w:tcW w:w="1200" w:type="dxa"/>
            <w:shd w:val="pct20" w:color="FFFF00" w:fill="auto"/>
          </w:tcPr>
          <w:p w:rsidR="00A30E3D" w:rsidRDefault="00A30E3D">
            <w:pPr>
              <w:spacing w:before="20" w:after="20" w:line="240" w:lineRule="auto"/>
              <w:ind w:firstLine="0"/>
              <w:jc w:val="center"/>
              <w:rPr>
                <w:sz w:val="24"/>
                <w:szCs w:val="24"/>
              </w:rPr>
            </w:pPr>
            <w:r>
              <w:rPr>
                <w:sz w:val="24"/>
                <w:szCs w:val="24"/>
              </w:rPr>
              <w:t>23</w:t>
            </w:r>
          </w:p>
        </w:tc>
        <w:tc>
          <w:tcPr>
            <w:tcW w:w="1404" w:type="dxa"/>
            <w:shd w:val="pct20" w:color="FFFF00" w:fill="auto"/>
          </w:tcPr>
          <w:p w:rsidR="00A30E3D" w:rsidRDefault="00A30E3D">
            <w:pPr>
              <w:spacing w:before="20" w:after="20" w:line="240" w:lineRule="auto"/>
              <w:ind w:firstLine="0"/>
              <w:jc w:val="center"/>
              <w:rPr>
                <w:sz w:val="24"/>
                <w:szCs w:val="24"/>
              </w:rPr>
            </w:pPr>
            <w:r>
              <w:rPr>
                <w:sz w:val="24"/>
                <w:szCs w:val="24"/>
              </w:rPr>
              <w:t>9</w:t>
            </w:r>
          </w:p>
        </w:tc>
      </w:tr>
      <w:tr w:rsidR="00A30E3D">
        <w:tblPrEx>
          <w:tblCellMar>
            <w:top w:w="0" w:type="dxa"/>
            <w:bottom w:w="0" w:type="dxa"/>
          </w:tblCellMar>
        </w:tblPrEx>
        <w:tc>
          <w:tcPr>
            <w:tcW w:w="4120"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В.Жириновский</w:t>
            </w:r>
          </w:p>
        </w:tc>
        <w:tc>
          <w:tcPr>
            <w:tcW w:w="709" w:type="dxa"/>
            <w:tcBorders>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8</w:t>
            </w:r>
          </w:p>
        </w:tc>
        <w:tc>
          <w:tcPr>
            <w:tcW w:w="1276" w:type="dxa"/>
            <w:shd w:val="pct20" w:color="FFFF00" w:fill="auto"/>
          </w:tcPr>
          <w:p w:rsidR="00A30E3D" w:rsidRDefault="00A30E3D">
            <w:pPr>
              <w:spacing w:before="20" w:after="20" w:line="240" w:lineRule="auto"/>
              <w:ind w:firstLine="0"/>
              <w:jc w:val="center"/>
              <w:rPr>
                <w:sz w:val="24"/>
                <w:szCs w:val="24"/>
              </w:rPr>
            </w:pPr>
            <w:r>
              <w:rPr>
                <w:sz w:val="24"/>
                <w:szCs w:val="24"/>
              </w:rPr>
              <w:t>5</w:t>
            </w:r>
          </w:p>
        </w:tc>
        <w:tc>
          <w:tcPr>
            <w:tcW w:w="992" w:type="dxa"/>
            <w:shd w:val="pct20" w:color="FFFF00" w:fill="auto"/>
          </w:tcPr>
          <w:p w:rsidR="00A30E3D" w:rsidRDefault="00A30E3D">
            <w:pPr>
              <w:spacing w:before="20" w:after="20" w:line="240" w:lineRule="auto"/>
              <w:ind w:firstLine="0"/>
              <w:jc w:val="center"/>
              <w:rPr>
                <w:sz w:val="24"/>
                <w:szCs w:val="24"/>
              </w:rPr>
            </w:pPr>
            <w:r>
              <w:rPr>
                <w:sz w:val="24"/>
                <w:szCs w:val="24"/>
              </w:rPr>
              <w:t>7</w:t>
            </w:r>
          </w:p>
        </w:tc>
        <w:tc>
          <w:tcPr>
            <w:tcW w:w="1200" w:type="dxa"/>
            <w:shd w:val="pct20" w:color="FFFF00" w:fill="auto"/>
          </w:tcPr>
          <w:p w:rsidR="00A30E3D" w:rsidRDefault="00A30E3D">
            <w:pPr>
              <w:spacing w:before="20" w:after="20" w:line="240" w:lineRule="auto"/>
              <w:ind w:firstLine="0"/>
              <w:jc w:val="center"/>
              <w:rPr>
                <w:sz w:val="24"/>
                <w:szCs w:val="24"/>
              </w:rPr>
            </w:pPr>
            <w:r>
              <w:rPr>
                <w:sz w:val="24"/>
                <w:szCs w:val="24"/>
              </w:rPr>
              <w:t>12</w:t>
            </w:r>
          </w:p>
        </w:tc>
        <w:tc>
          <w:tcPr>
            <w:tcW w:w="1404" w:type="dxa"/>
            <w:shd w:val="pct20" w:color="FFFF00" w:fill="auto"/>
          </w:tcPr>
          <w:p w:rsidR="00A30E3D" w:rsidRDefault="00A30E3D">
            <w:pPr>
              <w:spacing w:before="20" w:after="20" w:line="240" w:lineRule="auto"/>
              <w:ind w:firstLine="0"/>
              <w:jc w:val="center"/>
              <w:rPr>
                <w:sz w:val="24"/>
                <w:szCs w:val="24"/>
              </w:rPr>
            </w:pPr>
            <w:r>
              <w:rPr>
                <w:sz w:val="24"/>
                <w:szCs w:val="24"/>
              </w:rPr>
              <w:t>3</w:t>
            </w:r>
          </w:p>
        </w:tc>
      </w:tr>
      <w:tr w:rsidR="00A30E3D">
        <w:tblPrEx>
          <w:tblCellMar>
            <w:top w:w="0" w:type="dxa"/>
            <w:bottom w:w="0" w:type="dxa"/>
          </w:tblCellMar>
        </w:tblPrEx>
        <w:tc>
          <w:tcPr>
            <w:tcW w:w="4120"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Г.Селезнев</w:t>
            </w:r>
          </w:p>
        </w:tc>
        <w:tc>
          <w:tcPr>
            <w:tcW w:w="709" w:type="dxa"/>
            <w:tcBorders>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5</w:t>
            </w:r>
          </w:p>
        </w:tc>
        <w:tc>
          <w:tcPr>
            <w:tcW w:w="1276" w:type="dxa"/>
            <w:shd w:val="pct20" w:color="FFFF00" w:fill="auto"/>
          </w:tcPr>
          <w:p w:rsidR="00A30E3D" w:rsidRDefault="00A30E3D">
            <w:pPr>
              <w:spacing w:before="20" w:after="20" w:line="240" w:lineRule="auto"/>
              <w:ind w:firstLine="0"/>
              <w:jc w:val="center"/>
              <w:rPr>
                <w:sz w:val="24"/>
                <w:szCs w:val="24"/>
              </w:rPr>
            </w:pPr>
            <w:r>
              <w:rPr>
                <w:sz w:val="24"/>
                <w:szCs w:val="24"/>
              </w:rPr>
              <w:t>10</w:t>
            </w:r>
          </w:p>
        </w:tc>
        <w:tc>
          <w:tcPr>
            <w:tcW w:w="992" w:type="dxa"/>
            <w:shd w:val="pct20" w:color="FFFF00" w:fill="auto"/>
          </w:tcPr>
          <w:p w:rsidR="00A30E3D" w:rsidRDefault="00A30E3D">
            <w:pPr>
              <w:spacing w:before="20" w:after="20" w:line="240" w:lineRule="auto"/>
              <w:ind w:firstLine="0"/>
              <w:jc w:val="center"/>
              <w:rPr>
                <w:sz w:val="24"/>
                <w:szCs w:val="24"/>
              </w:rPr>
            </w:pPr>
            <w:r>
              <w:rPr>
                <w:sz w:val="24"/>
                <w:szCs w:val="24"/>
              </w:rPr>
              <w:t>4</w:t>
            </w:r>
          </w:p>
        </w:tc>
        <w:tc>
          <w:tcPr>
            <w:tcW w:w="1200" w:type="dxa"/>
            <w:shd w:val="pct20" w:color="FFFF00" w:fill="auto"/>
          </w:tcPr>
          <w:p w:rsidR="00A30E3D" w:rsidRDefault="00A30E3D">
            <w:pPr>
              <w:spacing w:before="20" w:after="20" w:line="240" w:lineRule="auto"/>
              <w:ind w:firstLine="0"/>
              <w:jc w:val="center"/>
              <w:rPr>
                <w:sz w:val="24"/>
                <w:szCs w:val="24"/>
              </w:rPr>
            </w:pPr>
            <w:r>
              <w:rPr>
                <w:sz w:val="24"/>
                <w:szCs w:val="24"/>
              </w:rPr>
              <w:t>4</w:t>
            </w:r>
          </w:p>
        </w:tc>
        <w:tc>
          <w:tcPr>
            <w:tcW w:w="1404" w:type="dxa"/>
            <w:shd w:val="pct20" w:color="FFFF00" w:fill="auto"/>
          </w:tcPr>
          <w:p w:rsidR="00A30E3D" w:rsidRDefault="00A30E3D">
            <w:pPr>
              <w:spacing w:before="20" w:after="20" w:line="240" w:lineRule="auto"/>
              <w:ind w:firstLine="0"/>
              <w:jc w:val="center"/>
              <w:rPr>
                <w:sz w:val="24"/>
                <w:szCs w:val="24"/>
              </w:rPr>
            </w:pPr>
            <w:r>
              <w:rPr>
                <w:sz w:val="24"/>
                <w:szCs w:val="24"/>
              </w:rPr>
              <w:t>8</w:t>
            </w:r>
          </w:p>
        </w:tc>
      </w:tr>
      <w:tr w:rsidR="00A30E3D">
        <w:tblPrEx>
          <w:tblCellMar>
            <w:top w:w="0" w:type="dxa"/>
            <w:bottom w:w="0" w:type="dxa"/>
          </w:tblCellMar>
        </w:tblPrEx>
        <w:tc>
          <w:tcPr>
            <w:tcW w:w="4120"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В.Черномырдин</w:t>
            </w:r>
          </w:p>
        </w:tc>
        <w:tc>
          <w:tcPr>
            <w:tcW w:w="709" w:type="dxa"/>
            <w:tcBorders>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5</w:t>
            </w:r>
          </w:p>
        </w:tc>
        <w:tc>
          <w:tcPr>
            <w:tcW w:w="1276" w:type="dxa"/>
            <w:shd w:val="pct20" w:color="FFFF00" w:fill="auto"/>
          </w:tcPr>
          <w:p w:rsidR="00A30E3D" w:rsidRDefault="00A30E3D">
            <w:pPr>
              <w:spacing w:before="20" w:after="20" w:line="240" w:lineRule="auto"/>
              <w:ind w:firstLine="0"/>
              <w:jc w:val="center"/>
              <w:rPr>
                <w:sz w:val="24"/>
                <w:szCs w:val="24"/>
              </w:rPr>
            </w:pPr>
            <w:r>
              <w:rPr>
                <w:sz w:val="24"/>
                <w:szCs w:val="24"/>
              </w:rPr>
              <w:t>2</w:t>
            </w:r>
          </w:p>
        </w:tc>
        <w:tc>
          <w:tcPr>
            <w:tcW w:w="992" w:type="dxa"/>
            <w:shd w:val="pct20" w:color="FFFF00" w:fill="auto"/>
          </w:tcPr>
          <w:p w:rsidR="00A30E3D" w:rsidRDefault="00A30E3D">
            <w:pPr>
              <w:spacing w:before="20" w:after="20" w:line="240" w:lineRule="auto"/>
              <w:ind w:firstLine="0"/>
              <w:jc w:val="center"/>
              <w:rPr>
                <w:sz w:val="24"/>
                <w:szCs w:val="24"/>
              </w:rPr>
            </w:pPr>
            <w:r>
              <w:rPr>
                <w:sz w:val="24"/>
                <w:szCs w:val="24"/>
              </w:rPr>
              <w:t>4</w:t>
            </w:r>
          </w:p>
        </w:tc>
        <w:tc>
          <w:tcPr>
            <w:tcW w:w="1200" w:type="dxa"/>
            <w:shd w:val="pct20" w:color="FFFF00" w:fill="auto"/>
          </w:tcPr>
          <w:p w:rsidR="00A30E3D" w:rsidRDefault="00A30E3D">
            <w:pPr>
              <w:spacing w:before="20" w:after="20" w:line="240" w:lineRule="auto"/>
              <w:ind w:firstLine="0"/>
              <w:jc w:val="center"/>
              <w:rPr>
                <w:sz w:val="24"/>
                <w:szCs w:val="24"/>
              </w:rPr>
            </w:pPr>
            <w:r>
              <w:rPr>
                <w:sz w:val="24"/>
                <w:szCs w:val="24"/>
              </w:rPr>
              <w:t>4</w:t>
            </w:r>
          </w:p>
        </w:tc>
        <w:tc>
          <w:tcPr>
            <w:tcW w:w="1404" w:type="dxa"/>
            <w:shd w:val="pct20" w:color="FFFF00" w:fill="auto"/>
          </w:tcPr>
          <w:p w:rsidR="00A30E3D" w:rsidRDefault="00A30E3D">
            <w:pPr>
              <w:spacing w:before="20" w:after="20" w:line="240" w:lineRule="auto"/>
              <w:ind w:firstLine="0"/>
              <w:jc w:val="center"/>
              <w:rPr>
                <w:sz w:val="24"/>
                <w:szCs w:val="24"/>
              </w:rPr>
            </w:pPr>
            <w:r>
              <w:rPr>
                <w:sz w:val="24"/>
                <w:szCs w:val="24"/>
              </w:rPr>
              <w:t>2</w:t>
            </w:r>
          </w:p>
        </w:tc>
      </w:tr>
      <w:tr w:rsidR="00A30E3D">
        <w:tblPrEx>
          <w:tblCellMar>
            <w:top w:w="0" w:type="dxa"/>
            <w:bottom w:w="0" w:type="dxa"/>
          </w:tblCellMar>
        </w:tblPrEx>
        <w:tc>
          <w:tcPr>
            <w:tcW w:w="4120"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ни один из них</w:t>
            </w:r>
          </w:p>
        </w:tc>
        <w:tc>
          <w:tcPr>
            <w:tcW w:w="709" w:type="dxa"/>
            <w:tcBorders>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11</w:t>
            </w:r>
          </w:p>
        </w:tc>
        <w:tc>
          <w:tcPr>
            <w:tcW w:w="1276" w:type="dxa"/>
            <w:shd w:val="pct20" w:color="FFFF00" w:fill="auto"/>
          </w:tcPr>
          <w:p w:rsidR="00A30E3D" w:rsidRDefault="00A30E3D">
            <w:pPr>
              <w:spacing w:before="20" w:after="20" w:line="240" w:lineRule="auto"/>
              <w:ind w:firstLine="0"/>
              <w:jc w:val="center"/>
              <w:rPr>
                <w:sz w:val="24"/>
                <w:szCs w:val="24"/>
              </w:rPr>
            </w:pPr>
            <w:r>
              <w:rPr>
                <w:sz w:val="24"/>
                <w:szCs w:val="24"/>
              </w:rPr>
              <w:t>5</w:t>
            </w:r>
          </w:p>
        </w:tc>
        <w:tc>
          <w:tcPr>
            <w:tcW w:w="992" w:type="dxa"/>
            <w:shd w:val="pct20" w:color="FFFF00" w:fill="auto"/>
          </w:tcPr>
          <w:p w:rsidR="00A30E3D" w:rsidRDefault="00A30E3D">
            <w:pPr>
              <w:spacing w:before="20" w:after="20" w:line="240" w:lineRule="auto"/>
              <w:ind w:firstLine="0"/>
              <w:jc w:val="center"/>
              <w:rPr>
                <w:sz w:val="24"/>
                <w:szCs w:val="24"/>
              </w:rPr>
            </w:pPr>
            <w:r>
              <w:rPr>
                <w:sz w:val="24"/>
                <w:szCs w:val="24"/>
              </w:rPr>
              <w:t>7</w:t>
            </w:r>
          </w:p>
        </w:tc>
        <w:tc>
          <w:tcPr>
            <w:tcW w:w="1200" w:type="dxa"/>
            <w:shd w:val="pct20" w:color="FFFF00" w:fill="auto"/>
          </w:tcPr>
          <w:p w:rsidR="00A30E3D" w:rsidRDefault="00A30E3D">
            <w:pPr>
              <w:spacing w:before="20" w:after="20" w:line="240" w:lineRule="auto"/>
              <w:ind w:firstLine="0"/>
              <w:jc w:val="center"/>
              <w:rPr>
                <w:sz w:val="24"/>
                <w:szCs w:val="24"/>
              </w:rPr>
            </w:pPr>
            <w:r>
              <w:rPr>
                <w:sz w:val="24"/>
                <w:szCs w:val="24"/>
              </w:rPr>
              <w:t>4</w:t>
            </w:r>
          </w:p>
        </w:tc>
        <w:tc>
          <w:tcPr>
            <w:tcW w:w="1404" w:type="dxa"/>
            <w:shd w:val="pct20" w:color="FFFF00" w:fill="auto"/>
          </w:tcPr>
          <w:p w:rsidR="00A30E3D" w:rsidRDefault="00A30E3D">
            <w:pPr>
              <w:spacing w:before="20" w:after="20" w:line="240" w:lineRule="auto"/>
              <w:ind w:firstLine="0"/>
              <w:jc w:val="center"/>
              <w:rPr>
                <w:sz w:val="24"/>
                <w:szCs w:val="24"/>
              </w:rPr>
            </w:pPr>
            <w:r>
              <w:rPr>
                <w:sz w:val="24"/>
                <w:szCs w:val="24"/>
              </w:rPr>
              <w:t>6</w:t>
            </w:r>
          </w:p>
        </w:tc>
      </w:tr>
      <w:tr w:rsidR="00A30E3D">
        <w:tblPrEx>
          <w:tblCellMar>
            <w:top w:w="0" w:type="dxa"/>
            <w:bottom w:w="0" w:type="dxa"/>
          </w:tblCellMar>
        </w:tblPrEx>
        <w:tc>
          <w:tcPr>
            <w:tcW w:w="4120" w:type="dxa"/>
            <w:tcBorders>
              <w:bottom w:val="single" w:sz="12" w:space="0" w:color="auto"/>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затр. ответить</w:t>
            </w:r>
          </w:p>
        </w:tc>
        <w:tc>
          <w:tcPr>
            <w:tcW w:w="709" w:type="dxa"/>
            <w:tcBorders>
              <w:left w:val="nil"/>
              <w:bottom w:val="single" w:sz="12" w:space="0" w:color="auto"/>
            </w:tcBorders>
            <w:shd w:val="pct20" w:color="FFFF00" w:fill="auto"/>
          </w:tcPr>
          <w:p w:rsidR="00A30E3D" w:rsidRDefault="00A30E3D">
            <w:pPr>
              <w:spacing w:before="20" w:after="20" w:line="240" w:lineRule="auto"/>
              <w:ind w:firstLine="0"/>
              <w:jc w:val="center"/>
              <w:rPr>
                <w:b/>
                <w:bCs/>
                <w:sz w:val="24"/>
                <w:szCs w:val="24"/>
              </w:rPr>
            </w:pPr>
            <w:r>
              <w:rPr>
                <w:b/>
                <w:bCs/>
                <w:sz w:val="24"/>
                <w:szCs w:val="24"/>
              </w:rPr>
              <w:t>30</w:t>
            </w:r>
          </w:p>
        </w:tc>
        <w:tc>
          <w:tcPr>
            <w:tcW w:w="1276"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22</w:t>
            </w:r>
          </w:p>
        </w:tc>
        <w:tc>
          <w:tcPr>
            <w:tcW w:w="992"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29</w:t>
            </w:r>
          </w:p>
        </w:tc>
        <w:tc>
          <w:tcPr>
            <w:tcW w:w="1200"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28</w:t>
            </w:r>
          </w:p>
        </w:tc>
        <w:tc>
          <w:tcPr>
            <w:tcW w:w="1404"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16</w:t>
            </w:r>
          </w:p>
        </w:tc>
      </w:tr>
    </w:tbl>
    <w:p w:rsidR="00A30E3D" w:rsidRDefault="00A30E3D">
      <w:pPr>
        <w:spacing w:before="120" w:after="0"/>
        <w:ind w:firstLine="0"/>
        <w:rPr>
          <w:i/>
          <w:iCs/>
          <w:sz w:val="22"/>
          <w:szCs w:val="22"/>
        </w:rPr>
      </w:pPr>
      <w:r>
        <w:rPr>
          <w:i/>
          <w:iCs/>
          <w:sz w:val="22"/>
          <w:szCs w:val="22"/>
        </w:rPr>
        <w:t>*Приводятся данные о политиках, которых упомянули не менее 5% опрошенных.</w:t>
      </w:r>
    </w:p>
    <w:p w:rsidR="00A30E3D" w:rsidRDefault="00A30E3D">
      <w:pPr>
        <w:spacing w:before="0" w:after="0"/>
        <w:ind w:firstLine="426"/>
        <w:rPr>
          <w:b/>
          <w:bCs/>
          <w:i/>
          <w:iCs/>
        </w:rPr>
      </w:pPr>
    </w:p>
    <w:p w:rsidR="00A30E3D" w:rsidRDefault="00A30E3D">
      <w:pPr>
        <w:spacing w:before="80" w:after="80"/>
        <w:ind w:firstLine="425"/>
        <w:rPr>
          <w:b/>
          <w:bCs/>
          <w:i/>
          <w:iCs/>
          <w:color w:val="800000"/>
          <w:sz w:val="24"/>
          <w:szCs w:val="24"/>
        </w:rPr>
      </w:pPr>
      <w:r>
        <w:rPr>
          <w:b/>
          <w:bCs/>
          <w:i/>
          <w:iCs/>
          <w:color w:val="800000"/>
          <w:sz w:val="24"/>
          <w:szCs w:val="24"/>
        </w:rPr>
        <w:br w:type="page"/>
        <w:t xml:space="preserve">Вопрос: "А кто из них произвел на Вас наиболее неблагоприятное впечатление?" </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4124"/>
        <w:gridCol w:w="709"/>
        <w:gridCol w:w="1276"/>
        <w:gridCol w:w="992"/>
        <w:gridCol w:w="1200"/>
        <w:gridCol w:w="1404"/>
      </w:tblGrid>
      <w:tr w:rsidR="00A30E3D">
        <w:tblPrEx>
          <w:tblCellMar>
            <w:top w:w="0" w:type="dxa"/>
            <w:bottom w:w="0" w:type="dxa"/>
          </w:tblCellMar>
        </w:tblPrEx>
        <w:tc>
          <w:tcPr>
            <w:tcW w:w="4124" w:type="dxa"/>
            <w:tcBorders>
              <w:top w:val="single" w:sz="12" w:space="0" w:color="auto"/>
              <w:bottom w:val="nil"/>
              <w:right w:val="single" w:sz="12" w:space="0" w:color="auto"/>
            </w:tcBorders>
            <w:shd w:val="pct20" w:color="FFFF00" w:fill="auto"/>
          </w:tcPr>
          <w:p w:rsidR="00A30E3D" w:rsidRDefault="00A30E3D">
            <w:pPr>
              <w:spacing w:before="20" w:after="20" w:line="240" w:lineRule="auto"/>
              <w:ind w:firstLine="0"/>
              <w:jc w:val="left"/>
              <w:rPr>
                <w:b/>
                <w:bCs/>
                <w:color w:val="008000"/>
                <w:sz w:val="24"/>
                <w:szCs w:val="24"/>
              </w:rPr>
            </w:pPr>
          </w:p>
        </w:tc>
        <w:tc>
          <w:tcPr>
            <w:tcW w:w="709" w:type="dxa"/>
            <w:tcBorders>
              <w:top w:val="single" w:sz="12" w:space="0" w:color="auto"/>
              <w:left w:val="nil"/>
              <w:bottom w:val="nil"/>
            </w:tcBorders>
            <w:shd w:val="pct20" w:color="FFFF00" w:fill="auto"/>
          </w:tcPr>
          <w:p w:rsidR="00A30E3D" w:rsidRDefault="00A30E3D">
            <w:pPr>
              <w:spacing w:before="20" w:after="20" w:line="240" w:lineRule="auto"/>
              <w:ind w:firstLine="0"/>
              <w:jc w:val="center"/>
              <w:rPr>
                <w:b/>
                <w:bCs/>
                <w:color w:val="008000"/>
                <w:sz w:val="24"/>
                <w:szCs w:val="24"/>
              </w:rPr>
            </w:pPr>
            <w:r>
              <w:rPr>
                <w:b/>
                <w:bCs/>
                <w:color w:val="008000"/>
                <w:sz w:val="24"/>
                <w:szCs w:val="24"/>
              </w:rPr>
              <w:t>Все</w:t>
            </w:r>
          </w:p>
        </w:tc>
        <w:tc>
          <w:tcPr>
            <w:tcW w:w="4868" w:type="dxa"/>
            <w:gridSpan w:val="4"/>
            <w:tcBorders>
              <w:top w:val="single" w:sz="12" w:space="0" w:color="auto"/>
            </w:tcBorders>
            <w:shd w:val="pct20" w:color="FFFF00" w:fill="auto"/>
          </w:tcPr>
          <w:p w:rsidR="00A30E3D" w:rsidRDefault="00A30E3D">
            <w:pPr>
              <w:spacing w:before="20" w:after="20" w:line="240" w:lineRule="auto"/>
              <w:ind w:firstLine="0"/>
              <w:jc w:val="center"/>
              <w:rPr>
                <w:b/>
                <w:bCs/>
                <w:color w:val="008000"/>
                <w:sz w:val="24"/>
                <w:szCs w:val="24"/>
              </w:rPr>
            </w:pPr>
            <w:r>
              <w:rPr>
                <w:b/>
                <w:bCs/>
                <w:color w:val="008000"/>
                <w:sz w:val="24"/>
                <w:szCs w:val="24"/>
              </w:rPr>
              <w:t>Среди электоратов</w:t>
            </w:r>
          </w:p>
        </w:tc>
      </w:tr>
      <w:tr w:rsidR="00A30E3D">
        <w:tblPrEx>
          <w:tblCellMar>
            <w:top w:w="0" w:type="dxa"/>
            <w:bottom w:w="0" w:type="dxa"/>
          </w:tblCellMar>
        </w:tblPrEx>
        <w:tc>
          <w:tcPr>
            <w:tcW w:w="4120" w:type="dxa"/>
            <w:tcBorders>
              <w:top w:val="nil"/>
              <w:bottom w:val="single" w:sz="12" w:space="0" w:color="auto"/>
              <w:right w:val="single" w:sz="12" w:space="0" w:color="auto"/>
            </w:tcBorders>
            <w:shd w:val="pct20" w:color="FFFF00" w:fill="auto"/>
          </w:tcPr>
          <w:p w:rsidR="00A30E3D" w:rsidRDefault="00A30E3D">
            <w:pPr>
              <w:spacing w:before="20" w:after="20" w:line="240" w:lineRule="auto"/>
              <w:ind w:firstLine="0"/>
              <w:jc w:val="left"/>
              <w:rPr>
                <w:color w:val="008000"/>
                <w:sz w:val="20"/>
                <w:szCs w:val="20"/>
              </w:rPr>
            </w:pPr>
          </w:p>
        </w:tc>
        <w:tc>
          <w:tcPr>
            <w:tcW w:w="709" w:type="dxa"/>
            <w:tcBorders>
              <w:top w:val="nil"/>
              <w:left w:val="nil"/>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p>
        </w:tc>
        <w:tc>
          <w:tcPr>
            <w:tcW w:w="1276"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Зюганова</w:t>
            </w:r>
          </w:p>
        </w:tc>
        <w:tc>
          <w:tcPr>
            <w:tcW w:w="992"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Лебедя</w:t>
            </w:r>
          </w:p>
        </w:tc>
        <w:tc>
          <w:tcPr>
            <w:tcW w:w="1200"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Лужкова</w:t>
            </w:r>
          </w:p>
        </w:tc>
        <w:tc>
          <w:tcPr>
            <w:tcW w:w="1404" w:type="dxa"/>
            <w:tcBorders>
              <w:bottom w:val="single" w:sz="12" w:space="0" w:color="auto"/>
            </w:tcBorders>
            <w:shd w:val="pct20" w:color="FFFF00" w:fill="auto"/>
          </w:tcPr>
          <w:p w:rsidR="00A30E3D" w:rsidRDefault="00A30E3D">
            <w:pPr>
              <w:spacing w:before="20" w:after="20" w:line="240" w:lineRule="auto"/>
              <w:ind w:firstLine="0"/>
              <w:jc w:val="center"/>
              <w:rPr>
                <w:color w:val="008000"/>
                <w:sz w:val="20"/>
                <w:szCs w:val="20"/>
              </w:rPr>
            </w:pPr>
            <w:r>
              <w:rPr>
                <w:color w:val="008000"/>
                <w:sz w:val="20"/>
                <w:szCs w:val="20"/>
              </w:rPr>
              <w:t>Явлинского</w:t>
            </w:r>
          </w:p>
        </w:tc>
      </w:tr>
      <w:tr w:rsidR="00A30E3D">
        <w:tblPrEx>
          <w:tblCellMar>
            <w:top w:w="0" w:type="dxa"/>
            <w:bottom w:w="0" w:type="dxa"/>
          </w:tblCellMar>
        </w:tblPrEx>
        <w:tc>
          <w:tcPr>
            <w:tcW w:w="4120" w:type="dxa"/>
            <w:tcBorders>
              <w:top w:val="nil"/>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В.Жириновский</w:t>
            </w:r>
          </w:p>
        </w:tc>
        <w:tc>
          <w:tcPr>
            <w:tcW w:w="709" w:type="dxa"/>
            <w:tcBorders>
              <w:top w:val="nil"/>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31</w:t>
            </w:r>
          </w:p>
        </w:tc>
        <w:tc>
          <w:tcPr>
            <w:tcW w:w="1276"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44</w:t>
            </w:r>
          </w:p>
        </w:tc>
        <w:tc>
          <w:tcPr>
            <w:tcW w:w="992"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33</w:t>
            </w:r>
          </w:p>
        </w:tc>
        <w:tc>
          <w:tcPr>
            <w:tcW w:w="1200"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35</w:t>
            </w:r>
          </w:p>
        </w:tc>
        <w:tc>
          <w:tcPr>
            <w:tcW w:w="1404" w:type="dxa"/>
            <w:tcBorders>
              <w:top w:val="nil"/>
            </w:tcBorders>
            <w:shd w:val="pct20" w:color="FFFF00" w:fill="auto"/>
          </w:tcPr>
          <w:p w:rsidR="00A30E3D" w:rsidRDefault="00A30E3D">
            <w:pPr>
              <w:spacing w:before="20" w:after="20" w:line="240" w:lineRule="auto"/>
              <w:ind w:firstLine="0"/>
              <w:jc w:val="center"/>
              <w:rPr>
                <w:sz w:val="24"/>
                <w:szCs w:val="24"/>
              </w:rPr>
            </w:pPr>
            <w:r>
              <w:rPr>
                <w:sz w:val="24"/>
                <w:szCs w:val="24"/>
              </w:rPr>
              <w:t>49</w:t>
            </w:r>
          </w:p>
        </w:tc>
      </w:tr>
      <w:tr w:rsidR="00A30E3D">
        <w:tblPrEx>
          <w:tblCellMar>
            <w:top w:w="0" w:type="dxa"/>
            <w:bottom w:w="0" w:type="dxa"/>
          </w:tblCellMar>
        </w:tblPrEx>
        <w:tc>
          <w:tcPr>
            <w:tcW w:w="4120"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В.Черномырдин</w:t>
            </w:r>
          </w:p>
        </w:tc>
        <w:tc>
          <w:tcPr>
            <w:tcW w:w="709" w:type="dxa"/>
            <w:tcBorders>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9</w:t>
            </w:r>
          </w:p>
        </w:tc>
        <w:tc>
          <w:tcPr>
            <w:tcW w:w="1276" w:type="dxa"/>
            <w:shd w:val="pct20" w:color="FFFF00" w:fill="auto"/>
          </w:tcPr>
          <w:p w:rsidR="00A30E3D" w:rsidRDefault="00A30E3D">
            <w:pPr>
              <w:spacing w:before="20" w:after="20" w:line="240" w:lineRule="auto"/>
              <w:ind w:firstLine="0"/>
              <w:jc w:val="center"/>
              <w:rPr>
                <w:sz w:val="24"/>
                <w:szCs w:val="24"/>
              </w:rPr>
            </w:pPr>
            <w:r>
              <w:rPr>
                <w:sz w:val="24"/>
                <w:szCs w:val="24"/>
              </w:rPr>
              <w:t>17</w:t>
            </w:r>
          </w:p>
        </w:tc>
        <w:tc>
          <w:tcPr>
            <w:tcW w:w="992" w:type="dxa"/>
            <w:shd w:val="pct20" w:color="FFFF00" w:fill="auto"/>
          </w:tcPr>
          <w:p w:rsidR="00A30E3D" w:rsidRDefault="00A30E3D">
            <w:pPr>
              <w:spacing w:before="20" w:after="20" w:line="240" w:lineRule="auto"/>
              <w:ind w:firstLine="0"/>
              <w:jc w:val="center"/>
              <w:rPr>
                <w:sz w:val="24"/>
                <w:szCs w:val="24"/>
              </w:rPr>
            </w:pPr>
            <w:r>
              <w:rPr>
                <w:sz w:val="24"/>
                <w:szCs w:val="24"/>
              </w:rPr>
              <w:t>7</w:t>
            </w:r>
          </w:p>
        </w:tc>
        <w:tc>
          <w:tcPr>
            <w:tcW w:w="1200" w:type="dxa"/>
            <w:shd w:val="pct20" w:color="FFFF00" w:fill="auto"/>
          </w:tcPr>
          <w:p w:rsidR="00A30E3D" w:rsidRDefault="00A30E3D">
            <w:pPr>
              <w:spacing w:before="20" w:after="20" w:line="240" w:lineRule="auto"/>
              <w:ind w:firstLine="0"/>
              <w:jc w:val="center"/>
              <w:rPr>
                <w:sz w:val="24"/>
                <w:szCs w:val="24"/>
              </w:rPr>
            </w:pPr>
            <w:r>
              <w:rPr>
                <w:sz w:val="24"/>
                <w:szCs w:val="24"/>
              </w:rPr>
              <w:t>9</w:t>
            </w:r>
          </w:p>
        </w:tc>
        <w:tc>
          <w:tcPr>
            <w:tcW w:w="1404" w:type="dxa"/>
            <w:shd w:val="pct20" w:color="FFFF00" w:fill="auto"/>
          </w:tcPr>
          <w:p w:rsidR="00A30E3D" w:rsidRDefault="00A30E3D">
            <w:pPr>
              <w:spacing w:before="20" w:after="20" w:line="240" w:lineRule="auto"/>
              <w:ind w:firstLine="0"/>
              <w:jc w:val="center"/>
              <w:rPr>
                <w:sz w:val="24"/>
                <w:szCs w:val="24"/>
              </w:rPr>
            </w:pPr>
            <w:r>
              <w:rPr>
                <w:sz w:val="24"/>
                <w:szCs w:val="24"/>
              </w:rPr>
              <w:t>11</w:t>
            </w:r>
          </w:p>
        </w:tc>
      </w:tr>
      <w:tr w:rsidR="00A30E3D">
        <w:tblPrEx>
          <w:tblCellMar>
            <w:top w:w="0" w:type="dxa"/>
            <w:bottom w:w="0" w:type="dxa"/>
          </w:tblCellMar>
        </w:tblPrEx>
        <w:tc>
          <w:tcPr>
            <w:tcW w:w="4120"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Г.Зюганов</w:t>
            </w:r>
          </w:p>
        </w:tc>
        <w:tc>
          <w:tcPr>
            <w:tcW w:w="709" w:type="dxa"/>
            <w:tcBorders>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8</w:t>
            </w:r>
          </w:p>
        </w:tc>
        <w:tc>
          <w:tcPr>
            <w:tcW w:w="1276" w:type="dxa"/>
            <w:shd w:val="pct20" w:color="FFFF00" w:fill="auto"/>
          </w:tcPr>
          <w:p w:rsidR="00A30E3D" w:rsidRDefault="00A30E3D">
            <w:pPr>
              <w:spacing w:before="20" w:after="20" w:line="240" w:lineRule="auto"/>
              <w:ind w:firstLine="0"/>
              <w:jc w:val="center"/>
              <w:rPr>
                <w:sz w:val="24"/>
                <w:szCs w:val="24"/>
              </w:rPr>
            </w:pPr>
            <w:r>
              <w:rPr>
                <w:sz w:val="24"/>
                <w:szCs w:val="24"/>
              </w:rPr>
              <w:t>2</w:t>
            </w:r>
          </w:p>
        </w:tc>
        <w:tc>
          <w:tcPr>
            <w:tcW w:w="992" w:type="dxa"/>
            <w:shd w:val="pct20" w:color="FFFF00" w:fill="auto"/>
          </w:tcPr>
          <w:p w:rsidR="00A30E3D" w:rsidRDefault="00A30E3D">
            <w:pPr>
              <w:spacing w:before="20" w:after="20" w:line="240" w:lineRule="auto"/>
              <w:ind w:firstLine="0"/>
              <w:jc w:val="center"/>
              <w:rPr>
                <w:sz w:val="24"/>
                <w:szCs w:val="24"/>
              </w:rPr>
            </w:pPr>
            <w:r>
              <w:rPr>
                <w:sz w:val="24"/>
                <w:szCs w:val="24"/>
              </w:rPr>
              <w:t>8</w:t>
            </w:r>
          </w:p>
        </w:tc>
        <w:tc>
          <w:tcPr>
            <w:tcW w:w="1200" w:type="dxa"/>
            <w:shd w:val="pct20" w:color="FFFF00" w:fill="auto"/>
          </w:tcPr>
          <w:p w:rsidR="00A30E3D" w:rsidRDefault="00A30E3D">
            <w:pPr>
              <w:spacing w:before="20" w:after="20" w:line="240" w:lineRule="auto"/>
              <w:ind w:firstLine="0"/>
              <w:jc w:val="center"/>
              <w:rPr>
                <w:sz w:val="24"/>
                <w:szCs w:val="24"/>
              </w:rPr>
            </w:pPr>
            <w:r>
              <w:rPr>
                <w:sz w:val="24"/>
                <w:szCs w:val="24"/>
              </w:rPr>
              <w:t>17</w:t>
            </w:r>
          </w:p>
        </w:tc>
        <w:tc>
          <w:tcPr>
            <w:tcW w:w="1404" w:type="dxa"/>
            <w:shd w:val="pct20" w:color="FFFF00" w:fill="auto"/>
          </w:tcPr>
          <w:p w:rsidR="00A30E3D" w:rsidRDefault="00A30E3D">
            <w:pPr>
              <w:spacing w:before="20" w:after="20" w:line="240" w:lineRule="auto"/>
              <w:ind w:firstLine="0"/>
              <w:jc w:val="center"/>
              <w:rPr>
                <w:sz w:val="24"/>
                <w:szCs w:val="24"/>
              </w:rPr>
            </w:pPr>
            <w:r>
              <w:rPr>
                <w:sz w:val="24"/>
                <w:szCs w:val="24"/>
              </w:rPr>
              <w:t>12</w:t>
            </w:r>
          </w:p>
        </w:tc>
      </w:tr>
      <w:tr w:rsidR="00A30E3D">
        <w:tblPrEx>
          <w:tblCellMar>
            <w:top w:w="0" w:type="dxa"/>
            <w:bottom w:w="0" w:type="dxa"/>
          </w:tblCellMar>
        </w:tblPrEx>
        <w:tc>
          <w:tcPr>
            <w:tcW w:w="4120"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Г.Явлинский</w:t>
            </w:r>
          </w:p>
        </w:tc>
        <w:tc>
          <w:tcPr>
            <w:tcW w:w="709" w:type="dxa"/>
            <w:tcBorders>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3</w:t>
            </w:r>
          </w:p>
        </w:tc>
        <w:tc>
          <w:tcPr>
            <w:tcW w:w="1276" w:type="dxa"/>
            <w:shd w:val="pct20" w:color="FFFF00" w:fill="auto"/>
          </w:tcPr>
          <w:p w:rsidR="00A30E3D" w:rsidRDefault="00A30E3D">
            <w:pPr>
              <w:spacing w:before="20" w:after="20" w:line="240" w:lineRule="auto"/>
              <w:ind w:firstLine="0"/>
              <w:jc w:val="center"/>
              <w:rPr>
                <w:sz w:val="24"/>
                <w:szCs w:val="24"/>
              </w:rPr>
            </w:pPr>
            <w:r>
              <w:rPr>
                <w:sz w:val="24"/>
                <w:szCs w:val="24"/>
              </w:rPr>
              <w:t>2</w:t>
            </w:r>
          </w:p>
        </w:tc>
        <w:tc>
          <w:tcPr>
            <w:tcW w:w="992" w:type="dxa"/>
            <w:shd w:val="pct20" w:color="FFFF00" w:fill="auto"/>
          </w:tcPr>
          <w:p w:rsidR="00A30E3D" w:rsidRDefault="00A30E3D">
            <w:pPr>
              <w:spacing w:before="20" w:after="20" w:line="240" w:lineRule="auto"/>
              <w:ind w:firstLine="0"/>
              <w:jc w:val="center"/>
              <w:rPr>
                <w:sz w:val="24"/>
                <w:szCs w:val="24"/>
              </w:rPr>
            </w:pPr>
            <w:r>
              <w:rPr>
                <w:sz w:val="24"/>
                <w:szCs w:val="24"/>
              </w:rPr>
              <w:t>4</w:t>
            </w:r>
          </w:p>
        </w:tc>
        <w:tc>
          <w:tcPr>
            <w:tcW w:w="1200" w:type="dxa"/>
            <w:shd w:val="pct20" w:color="FFFF00" w:fill="auto"/>
          </w:tcPr>
          <w:p w:rsidR="00A30E3D" w:rsidRDefault="00A30E3D">
            <w:pPr>
              <w:spacing w:before="20" w:after="20" w:line="240" w:lineRule="auto"/>
              <w:ind w:firstLine="0"/>
              <w:jc w:val="center"/>
              <w:rPr>
                <w:sz w:val="24"/>
                <w:szCs w:val="24"/>
              </w:rPr>
            </w:pPr>
            <w:r>
              <w:rPr>
                <w:sz w:val="24"/>
                <w:szCs w:val="24"/>
              </w:rPr>
              <w:t>1</w:t>
            </w:r>
          </w:p>
        </w:tc>
        <w:tc>
          <w:tcPr>
            <w:tcW w:w="1404" w:type="dxa"/>
            <w:shd w:val="pct20" w:color="FFFF00" w:fill="auto"/>
          </w:tcPr>
          <w:p w:rsidR="00A30E3D" w:rsidRDefault="00A30E3D">
            <w:pPr>
              <w:spacing w:before="20" w:after="20" w:line="240" w:lineRule="auto"/>
              <w:ind w:firstLine="0"/>
              <w:jc w:val="center"/>
              <w:rPr>
                <w:sz w:val="24"/>
                <w:szCs w:val="24"/>
              </w:rPr>
            </w:pPr>
            <w:r>
              <w:rPr>
                <w:sz w:val="24"/>
                <w:szCs w:val="24"/>
              </w:rPr>
              <w:t>1</w:t>
            </w:r>
          </w:p>
        </w:tc>
      </w:tr>
      <w:tr w:rsidR="00A30E3D">
        <w:tblPrEx>
          <w:tblCellMar>
            <w:top w:w="0" w:type="dxa"/>
            <w:bottom w:w="0" w:type="dxa"/>
          </w:tblCellMar>
        </w:tblPrEx>
        <w:tc>
          <w:tcPr>
            <w:tcW w:w="4120"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А.Лебедь</w:t>
            </w:r>
          </w:p>
        </w:tc>
        <w:tc>
          <w:tcPr>
            <w:tcW w:w="709" w:type="dxa"/>
            <w:tcBorders>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2</w:t>
            </w:r>
          </w:p>
        </w:tc>
        <w:tc>
          <w:tcPr>
            <w:tcW w:w="1276" w:type="dxa"/>
            <w:shd w:val="pct20" w:color="FFFF00" w:fill="auto"/>
          </w:tcPr>
          <w:p w:rsidR="00A30E3D" w:rsidRDefault="00A30E3D">
            <w:pPr>
              <w:spacing w:before="20" w:after="20" w:line="240" w:lineRule="auto"/>
              <w:ind w:firstLine="0"/>
              <w:jc w:val="center"/>
              <w:rPr>
                <w:sz w:val="24"/>
                <w:szCs w:val="24"/>
              </w:rPr>
            </w:pPr>
            <w:r>
              <w:rPr>
                <w:sz w:val="24"/>
                <w:szCs w:val="24"/>
              </w:rPr>
              <w:t>2</w:t>
            </w:r>
          </w:p>
        </w:tc>
        <w:tc>
          <w:tcPr>
            <w:tcW w:w="992" w:type="dxa"/>
            <w:shd w:val="pct20" w:color="FFFF00" w:fill="auto"/>
          </w:tcPr>
          <w:p w:rsidR="00A30E3D" w:rsidRDefault="00A30E3D">
            <w:pPr>
              <w:spacing w:before="20" w:after="20" w:line="240" w:lineRule="auto"/>
              <w:ind w:firstLine="0"/>
              <w:jc w:val="center"/>
              <w:rPr>
                <w:sz w:val="24"/>
                <w:szCs w:val="24"/>
              </w:rPr>
            </w:pPr>
            <w:r>
              <w:rPr>
                <w:sz w:val="24"/>
                <w:szCs w:val="24"/>
              </w:rPr>
              <w:t>3</w:t>
            </w:r>
          </w:p>
        </w:tc>
        <w:tc>
          <w:tcPr>
            <w:tcW w:w="1200" w:type="dxa"/>
            <w:shd w:val="pct20" w:color="FFFF00" w:fill="auto"/>
          </w:tcPr>
          <w:p w:rsidR="00A30E3D" w:rsidRDefault="00A30E3D">
            <w:pPr>
              <w:spacing w:before="20" w:after="20" w:line="240" w:lineRule="auto"/>
              <w:ind w:firstLine="0"/>
              <w:jc w:val="center"/>
              <w:rPr>
                <w:sz w:val="24"/>
                <w:szCs w:val="24"/>
              </w:rPr>
            </w:pPr>
            <w:r>
              <w:rPr>
                <w:sz w:val="24"/>
                <w:szCs w:val="24"/>
              </w:rPr>
              <w:t>3</w:t>
            </w:r>
          </w:p>
        </w:tc>
        <w:tc>
          <w:tcPr>
            <w:tcW w:w="1404" w:type="dxa"/>
            <w:shd w:val="pct20" w:color="FFFF00" w:fill="auto"/>
          </w:tcPr>
          <w:p w:rsidR="00A30E3D" w:rsidRDefault="00A30E3D">
            <w:pPr>
              <w:spacing w:before="20" w:after="20" w:line="240" w:lineRule="auto"/>
              <w:ind w:firstLine="0"/>
              <w:jc w:val="center"/>
              <w:rPr>
                <w:sz w:val="24"/>
                <w:szCs w:val="24"/>
              </w:rPr>
            </w:pPr>
            <w:r>
              <w:rPr>
                <w:sz w:val="24"/>
                <w:szCs w:val="24"/>
              </w:rPr>
              <w:t>2</w:t>
            </w:r>
          </w:p>
        </w:tc>
      </w:tr>
      <w:tr w:rsidR="00A30E3D">
        <w:tblPrEx>
          <w:tblCellMar>
            <w:top w:w="0" w:type="dxa"/>
            <w:bottom w:w="0" w:type="dxa"/>
          </w:tblCellMar>
        </w:tblPrEx>
        <w:tc>
          <w:tcPr>
            <w:tcW w:w="4120"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Ю.Лужков</w:t>
            </w:r>
          </w:p>
        </w:tc>
        <w:tc>
          <w:tcPr>
            <w:tcW w:w="709" w:type="dxa"/>
            <w:tcBorders>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1</w:t>
            </w:r>
          </w:p>
        </w:tc>
        <w:tc>
          <w:tcPr>
            <w:tcW w:w="1276" w:type="dxa"/>
            <w:shd w:val="pct20" w:color="FFFF00" w:fill="auto"/>
          </w:tcPr>
          <w:p w:rsidR="00A30E3D" w:rsidRDefault="00A30E3D">
            <w:pPr>
              <w:spacing w:before="20" w:after="20" w:line="240" w:lineRule="auto"/>
              <w:ind w:firstLine="0"/>
              <w:jc w:val="center"/>
              <w:rPr>
                <w:sz w:val="24"/>
                <w:szCs w:val="24"/>
              </w:rPr>
            </w:pPr>
            <w:r>
              <w:rPr>
                <w:sz w:val="24"/>
                <w:szCs w:val="24"/>
              </w:rPr>
              <w:t>0</w:t>
            </w:r>
          </w:p>
        </w:tc>
        <w:tc>
          <w:tcPr>
            <w:tcW w:w="992" w:type="dxa"/>
            <w:shd w:val="pct20" w:color="FFFF00" w:fill="auto"/>
          </w:tcPr>
          <w:p w:rsidR="00A30E3D" w:rsidRDefault="00A30E3D">
            <w:pPr>
              <w:spacing w:before="20" w:after="20" w:line="240" w:lineRule="auto"/>
              <w:ind w:firstLine="0"/>
              <w:jc w:val="center"/>
              <w:rPr>
                <w:sz w:val="24"/>
                <w:szCs w:val="24"/>
              </w:rPr>
            </w:pPr>
            <w:r>
              <w:rPr>
                <w:sz w:val="24"/>
                <w:szCs w:val="24"/>
              </w:rPr>
              <w:t>0</w:t>
            </w:r>
          </w:p>
        </w:tc>
        <w:tc>
          <w:tcPr>
            <w:tcW w:w="1200" w:type="dxa"/>
            <w:shd w:val="pct20" w:color="FFFF00" w:fill="auto"/>
          </w:tcPr>
          <w:p w:rsidR="00A30E3D" w:rsidRDefault="00A30E3D">
            <w:pPr>
              <w:spacing w:before="20" w:after="20" w:line="240" w:lineRule="auto"/>
              <w:ind w:firstLine="0"/>
              <w:jc w:val="center"/>
              <w:rPr>
                <w:sz w:val="24"/>
                <w:szCs w:val="24"/>
              </w:rPr>
            </w:pPr>
            <w:r>
              <w:rPr>
                <w:sz w:val="24"/>
                <w:szCs w:val="24"/>
              </w:rPr>
              <w:t>0</w:t>
            </w:r>
          </w:p>
        </w:tc>
        <w:tc>
          <w:tcPr>
            <w:tcW w:w="1404" w:type="dxa"/>
            <w:shd w:val="pct20" w:color="FFFF00" w:fill="auto"/>
          </w:tcPr>
          <w:p w:rsidR="00A30E3D" w:rsidRDefault="00A30E3D">
            <w:pPr>
              <w:spacing w:before="20" w:after="20" w:line="240" w:lineRule="auto"/>
              <w:ind w:firstLine="0"/>
              <w:jc w:val="center"/>
              <w:rPr>
                <w:sz w:val="24"/>
                <w:szCs w:val="24"/>
              </w:rPr>
            </w:pPr>
            <w:r>
              <w:rPr>
                <w:sz w:val="24"/>
                <w:szCs w:val="24"/>
              </w:rPr>
              <w:t>1</w:t>
            </w:r>
          </w:p>
        </w:tc>
      </w:tr>
      <w:tr w:rsidR="00A30E3D">
        <w:tblPrEx>
          <w:tblCellMar>
            <w:top w:w="0" w:type="dxa"/>
            <w:bottom w:w="0" w:type="dxa"/>
          </w:tblCellMar>
        </w:tblPrEx>
        <w:tc>
          <w:tcPr>
            <w:tcW w:w="4120"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Г.Селезнев</w:t>
            </w:r>
          </w:p>
        </w:tc>
        <w:tc>
          <w:tcPr>
            <w:tcW w:w="709" w:type="dxa"/>
            <w:tcBorders>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1</w:t>
            </w:r>
          </w:p>
        </w:tc>
        <w:tc>
          <w:tcPr>
            <w:tcW w:w="1276" w:type="dxa"/>
            <w:shd w:val="pct20" w:color="FFFF00" w:fill="auto"/>
          </w:tcPr>
          <w:p w:rsidR="00A30E3D" w:rsidRDefault="00A30E3D">
            <w:pPr>
              <w:spacing w:before="20" w:after="20" w:line="240" w:lineRule="auto"/>
              <w:ind w:firstLine="0"/>
              <w:jc w:val="center"/>
              <w:rPr>
                <w:sz w:val="24"/>
                <w:szCs w:val="24"/>
              </w:rPr>
            </w:pPr>
            <w:r>
              <w:rPr>
                <w:sz w:val="24"/>
                <w:szCs w:val="24"/>
              </w:rPr>
              <w:t>1</w:t>
            </w:r>
          </w:p>
        </w:tc>
        <w:tc>
          <w:tcPr>
            <w:tcW w:w="992" w:type="dxa"/>
            <w:shd w:val="pct20" w:color="FFFF00" w:fill="auto"/>
          </w:tcPr>
          <w:p w:rsidR="00A30E3D" w:rsidRDefault="00A30E3D">
            <w:pPr>
              <w:spacing w:before="20" w:after="20" w:line="240" w:lineRule="auto"/>
              <w:ind w:firstLine="0"/>
              <w:jc w:val="center"/>
              <w:rPr>
                <w:sz w:val="24"/>
                <w:szCs w:val="24"/>
              </w:rPr>
            </w:pPr>
            <w:r>
              <w:rPr>
                <w:sz w:val="24"/>
                <w:szCs w:val="24"/>
              </w:rPr>
              <w:t>1</w:t>
            </w:r>
          </w:p>
        </w:tc>
        <w:tc>
          <w:tcPr>
            <w:tcW w:w="1200" w:type="dxa"/>
            <w:shd w:val="pct20" w:color="FFFF00" w:fill="auto"/>
          </w:tcPr>
          <w:p w:rsidR="00A30E3D" w:rsidRDefault="00A30E3D">
            <w:pPr>
              <w:spacing w:before="20" w:after="20" w:line="240" w:lineRule="auto"/>
              <w:ind w:firstLine="0"/>
              <w:jc w:val="center"/>
              <w:rPr>
                <w:sz w:val="24"/>
                <w:szCs w:val="24"/>
              </w:rPr>
            </w:pPr>
            <w:r>
              <w:rPr>
                <w:sz w:val="24"/>
                <w:szCs w:val="24"/>
              </w:rPr>
              <w:t>0</w:t>
            </w:r>
          </w:p>
        </w:tc>
        <w:tc>
          <w:tcPr>
            <w:tcW w:w="1404" w:type="dxa"/>
            <w:shd w:val="pct20" w:color="FFFF00" w:fill="auto"/>
          </w:tcPr>
          <w:p w:rsidR="00A30E3D" w:rsidRDefault="00A30E3D">
            <w:pPr>
              <w:spacing w:before="20" w:after="20" w:line="240" w:lineRule="auto"/>
              <w:ind w:firstLine="0"/>
              <w:jc w:val="center"/>
              <w:rPr>
                <w:sz w:val="24"/>
                <w:szCs w:val="24"/>
              </w:rPr>
            </w:pPr>
            <w:r>
              <w:rPr>
                <w:sz w:val="24"/>
                <w:szCs w:val="24"/>
              </w:rPr>
              <w:t>2</w:t>
            </w:r>
          </w:p>
        </w:tc>
      </w:tr>
      <w:tr w:rsidR="00A30E3D">
        <w:tblPrEx>
          <w:tblCellMar>
            <w:top w:w="0" w:type="dxa"/>
            <w:bottom w:w="0" w:type="dxa"/>
          </w:tblCellMar>
        </w:tblPrEx>
        <w:tc>
          <w:tcPr>
            <w:tcW w:w="4120" w:type="dxa"/>
            <w:tcBorders>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ни один из них</w:t>
            </w:r>
          </w:p>
        </w:tc>
        <w:tc>
          <w:tcPr>
            <w:tcW w:w="709" w:type="dxa"/>
            <w:tcBorders>
              <w:left w:val="nil"/>
            </w:tcBorders>
            <w:shd w:val="pct20" w:color="FFFF00" w:fill="auto"/>
          </w:tcPr>
          <w:p w:rsidR="00A30E3D" w:rsidRDefault="00A30E3D">
            <w:pPr>
              <w:spacing w:before="20" w:after="20" w:line="240" w:lineRule="auto"/>
              <w:ind w:firstLine="0"/>
              <w:jc w:val="center"/>
              <w:rPr>
                <w:b/>
                <w:bCs/>
                <w:sz w:val="24"/>
                <w:szCs w:val="24"/>
              </w:rPr>
            </w:pPr>
            <w:r>
              <w:rPr>
                <w:b/>
                <w:bCs/>
                <w:sz w:val="24"/>
                <w:szCs w:val="24"/>
              </w:rPr>
              <w:t>8</w:t>
            </w:r>
          </w:p>
        </w:tc>
        <w:tc>
          <w:tcPr>
            <w:tcW w:w="1276" w:type="dxa"/>
            <w:shd w:val="pct20" w:color="FFFF00" w:fill="auto"/>
          </w:tcPr>
          <w:p w:rsidR="00A30E3D" w:rsidRDefault="00A30E3D">
            <w:pPr>
              <w:spacing w:before="20" w:after="20" w:line="240" w:lineRule="auto"/>
              <w:ind w:firstLine="0"/>
              <w:jc w:val="center"/>
              <w:rPr>
                <w:sz w:val="24"/>
                <w:szCs w:val="24"/>
              </w:rPr>
            </w:pPr>
            <w:r>
              <w:rPr>
                <w:sz w:val="24"/>
                <w:szCs w:val="24"/>
              </w:rPr>
              <w:t>5</w:t>
            </w:r>
          </w:p>
        </w:tc>
        <w:tc>
          <w:tcPr>
            <w:tcW w:w="992" w:type="dxa"/>
            <w:shd w:val="pct20" w:color="FFFF00" w:fill="auto"/>
          </w:tcPr>
          <w:p w:rsidR="00A30E3D" w:rsidRDefault="00A30E3D">
            <w:pPr>
              <w:spacing w:before="20" w:after="20" w:line="240" w:lineRule="auto"/>
              <w:ind w:firstLine="0"/>
              <w:jc w:val="center"/>
              <w:rPr>
                <w:sz w:val="24"/>
                <w:szCs w:val="24"/>
              </w:rPr>
            </w:pPr>
            <w:r>
              <w:rPr>
                <w:sz w:val="24"/>
                <w:szCs w:val="24"/>
              </w:rPr>
              <w:t>7</w:t>
            </w:r>
          </w:p>
        </w:tc>
        <w:tc>
          <w:tcPr>
            <w:tcW w:w="1200" w:type="dxa"/>
            <w:shd w:val="pct20" w:color="FFFF00" w:fill="auto"/>
          </w:tcPr>
          <w:p w:rsidR="00A30E3D" w:rsidRDefault="00A30E3D">
            <w:pPr>
              <w:spacing w:before="20" w:after="20" w:line="240" w:lineRule="auto"/>
              <w:ind w:firstLine="0"/>
              <w:jc w:val="center"/>
              <w:rPr>
                <w:sz w:val="24"/>
                <w:szCs w:val="24"/>
              </w:rPr>
            </w:pPr>
            <w:r>
              <w:rPr>
                <w:sz w:val="24"/>
                <w:szCs w:val="24"/>
              </w:rPr>
              <w:t>5</w:t>
            </w:r>
          </w:p>
        </w:tc>
        <w:tc>
          <w:tcPr>
            <w:tcW w:w="1404" w:type="dxa"/>
            <w:shd w:val="pct20" w:color="FFFF00" w:fill="auto"/>
          </w:tcPr>
          <w:p w:rsidR="00A30E3D" w:rsidRDefault="00A30E3D">
            <w:pPr>
              <w:spacing w:before="20" w:after="20" w:line="240" w:lineRule="auto"/>
              <w:ind w:firstLine="0"/>
              <w:jc w:val="center"/>
              <w:rPr>
                <w:sz w:val="24"/>
                <w:szCs w:val="24"/>
              </w:rPr>
            </w:pPr>
            <w:r>
              <w:rPr>
                <w:sz w:val="24"/>
                <w:szCs w:val="24"/>
              </w:rPr>
              <w:t>6</w:t>
            </w:r>
          </w:p>
        </w:tc>
      </w:tr>
      <w:tr w:rsidR="00A30E3D">
        <w:tblPrEx>
          <w:tblCellMar>
            <w:top w:w="0" w:type="dxa"/>
            <w:bottom w:w="0" w:type="dxa"/>
          </w:tblCellMar>
        </w:tblPrEx>
        <w:tc>
          <w:tcPr>
            <w:tcW w:w="4120" w:type="dxa"/>
            <w:tcBorders>
              <w:bottom w:val="single" w:sz="12" w:space="0" w:color="auto"/>
              <w:right w:val="single" w:sz="12" w:space="0" w:color="auto"/>
            </w:tcBorders>
            <w:shd w:val="pct20" w:color="FFFF00" w:fill="auto"/>
          </w:tcPr>
          <w:p w:rsidR="00A30E3D" w:rsidRDefault="00A30E3D">
            <w:pPr>
              <w:spacing w:before="20" w:after="20" w:line="240" w:lineRule="auto"/>
              <w:ind w:firstLine="0"/>
              <w:jc w:val="left"/>
              <w:rPr>
                <w:b/>
                <w:bCs/>
                <w:sz w:val="24"/>
                <w:szCs w:val="24"/>
              </w:rPr>
            </w:pPr>
            <w:r>
              <w:rPr>
                <w:b/>
                <w:bCs/>
                <w:sz w:val="24"/>
                <w:szCs w:val="24"/>
              </w:rPr>
              <w:t>затр. ответить</w:t>
            </w:r>
          </w:p>
        </w:tc>
        <w:tc>
          <w:tcPr>
            <w:tcW w:w="709" w:type="dxa"/>
            <w:tcBorders>
              <w:left w:val="nil"/>
              <w:bottom w:val="single" w:sz="12" w:space="0" w:color="auto"/>
            </w:tcBorders>
            <w:shd w:val="pct20" w:color="FFFF00" w:fill="auto"/>
          </w:tcPr>
          <w:p w:rsidR="00A30E3D" w:rsidRDefault="00A30E3D">
            <w:pPr>
              <w:spacing w:before="20" w:after="20" w:line="240" w:lineRule="auto"/>
              <w:ind w:firstLine="0"/>
              <w:jc w:val="center"/>
              <w:rPr>
                <w:b/>
                <w:bCs/>
                <w:sz w:val="24"/>
                <w:szCs w:val="24"/>
              </w:rPr>
            </w:pPr>
            <w:r>
              <w:rPr>
                <w:b/>
                <w:bCs/>
                <w:sz w:val="24"/>
                <w:szCs w:val="24"/>
              </w:rPr>
              <w:t>37</w:t>
            </w:r>
          </w:p>
        </w:tc>
        <w:tc>
          <w:tcPr>
            <w:tcW w:w="1276"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24</w:t>
            </w:r>
          </w:p>
        </w:tc>
        <w:tc>
          <w:tcPr>
            <w:tcW w:w="992"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35</w:t>
            </w:r>
          </w:p>
        </w:tc>
        <w:tc>
          <w:tcPr>
            <w:tcW w:w="1200"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35</w:t>
            </w:r>
          </w:p>
        </w:tc>
        <w:tc>
          <w:tcPr>
            <w:tcW w:w="1404" w:type="dxa"/>
            <w:tcBorders>
              <w:bottom w:val="single" w:sz="12" w:space="0" w:color="auto"/>
            </w:tcBorders>
            <w:shd w:val="pct20" w:color="FFFF00" w:fill="auto"/>
          </w:tcPr>
          <w:p w:rsidR="00A30E3D" w:rsidRDefault="00A30E3D">
            <w:pPr>
              <w:spacing w:before="20" w:after="20" w:line="240" w:lineRule="auto"/>
              <w:ind w:firstLine="0"/>
              <w:jc w:val="center"/>
              <w:rPr>
                <w:sz w:val="24"/>
                <w:szCs w:val="24"/>
              </w:rPr>
            </w:pPr>
            <w:r>
              <w:rPr>
                <w:sz w:val="24"/>
                <w:szCs w:val="24"/>
              </w:rPr>
              <w:t>21</w:t>
            </w:r>
          </w:p>
        </w:tc>
      </w:tr>
    </w:tbl>
    <w:p w:rsidR="00A30E3D" w:rsidRDefault="00A30E3D">
      <w:pPr>
        <w:spacing w:before="0" w:after="0"/>
        <w:ind w:firstLine="426"/>
        <w:rPr>
          <w:rFonts w:ascii="Courier New" w:hAnsi="Courier New" w:cs="Courier New"/>
          <w:b/>
          <w:bCs/>
        </w:rPr>
      </w:pPr>
    </w:p>
    <w:p w:rsidR="00A30E3D" w:rsidRDefault="00A30E3D">
      <w:pPr>
        <w:spacing w:before="0" w:after="0"/>
        <w:ind w:firstLine="426"/>
      </w:pPr>
      <w:r>
        <w:t>На протяжении всего правительственного кризиса В.Черномырдин находился в центре внимания СМИ, однако избранная им линия поведения оказалась не только неэффективной с точки зрения воздействия на Думу (едва ли, впрочем, какая-либо иная стратегия могла обеспечить благоприятный для него исход голосования), но и контрпродуктивной в долгосрочном плане – с учетом президентских амбиций лидера НДР. Только 5% респондентов заявили, что В.Черномырдин произвел на них "наиболее благоприятное впечатление" (тог</w:t>
      </w:r>
      <w:r>
        <w:rPr>
          <w:lang w:val="en-US"/>
        </w:rPr>
        <w:softHyphen/>
      </w:r>
      <w:r>
        <w:t>да как 9% сказали о "неблагоприятном впечатлении"), причем даже среди сторонников экс-премьера, т.е. тех, кто готов голосовать за него на президентских выборах, лишь 33% опрошенных дали такой ответ. Возможно, плохую службу лидеру НДР сослужило излишне темпераментное заступничество В.Жири</w:t>
      </w:r>
      <w:r>
        <w:softHyphen/>
        <w:t>нов</w:t>
      </w:r>
      <w:r>
        <w:softHyphen/>
        <w:t>с</w:t>
      </w:r>
      <w:r>
        <w:softHyphen/>
        <w:t>ко</w:t>
      </w:r>
      <w:r>
        <w:softHyphen/>
        <w:t>го, которое, как следует из приведенных выше данных, вызвало у респондентов резко негативную реакцию.</w:t>
      </w:r>
    </w:p>
    <w:p w:rsidR="00A30E3D" w:rsidRDefault="00A30E3D">
      <w:pPr>
        <w:spacing w:before="0" w:after="0"/>
        <w:ind w:firstLine="426"/>
        <w:rPr>
          <w:i/>
          <w:iCs/>
        </w:rPr>
      </w:pPr>
      <w:r>
        <w:t xml:space="preserve">Как уже отмечалось, 19% сторонников В.Черномырдина одобрили вердикт Думы, преградившей ему путь к премьерскому креслу. Это дает основания полагать, что эрозии подвергается уже "ядро" потенциального электората лидера НДР. </w:t>
      </w:r>
    </w:p>
    <w:p w:rsidR="00A30E3D" w:rsidRDefault="00A30E3D">
      <w:pPr>
        <w:spacing w:before="0" w:after="0"/>
        <w:ind w:firstLine="426"/>
      </w:pPr>
      <w:r>
        <w:t xml:space="preserve">Самого большого политического успеха в ходе правительственного кризиса добился </w:t>
      </w:r>
      <w:r>
        <w:rPr>
          <w:b/>
          <w:bCs/>
          <w:i/>
          <w:iCs/>
          <w:color w:val="008000"/>
        </w:rPr>
        <w:t>Г.Явлинский</w:t>
      </w:r>
      <w:r>
        <w:t>. Его поведение произвело на респондентов, как явствует из приведенных выше данных, наиболее благоприятное впечатление, причем лидер "Яблока" удостоился благосклонности многих сторонников других претендентов на президентский пост. Если накануне второго голосования по кандидатуре В.Черномырдина Г.Явлинскому доверяли 21% опрошенных и не доверяли 48%, то неделю спустя, соответственно, – 29% и 40%. Неудивительно, что существенно вырос и его "президентский" рейтинг. И едва ли сейчас отказ лидера "Яблока" от вхождения в Правительство существенно его дискредитирует.</w:t>
      </w:r>
    </w:p>
    <w:p w:rsidR="00A30E3D" w:rsidRDefault="00A30E3D">
      <w:pPr>
        <w:spacing w:before="0" w:after="0"/>
        <w:ind w:firstLine="426"/>
      </w:pPr>
      <w:r>
        <w:t xml:space="preserve">Достаточно сложно оценить последствия правительственного кризиса с точки зрения политических перспектив </w:t>
      </w:r>
      <w:r>
        <w:rPr>
          <w:b/>
          <w:bCs/>
          <w:i/>
          <w:iCs/>
          <w:color w:val="008000"/>
        </w:rPr>
        <w:t>Г.Зюганова</w:t>
      </w:r>
      <w:r>
        <w:t>. Сейчас ему доверяют 28% и не доверяют 51% российских граждан, причём эти показатели последнее время варьируются незначительно. Его поведение произвело "наиболее неблагоприятное впечатление" на 8% опрошенных, но большинство сторонников лидера КПРФ вполне удовлетворены.  Снижение "президентского" рейтинга Г.Зюганова (с 20% до 17%), очевидно, связано с тем, что некоторые из его радикальных сторонников восприняли согласие фракции поддержать кандидатуру Е.Примакова как "соглашательство". Закрепится ли данная тенденция или Г.Зюганов восстановит свой перевес над другими претендентами, будет зависеть главным образом от взаимоотношений КПРФ с Правительством.</w:t>
      </w:r>
    </w:p>
    <w:p w:rsidR="00A30E3D" w:rsidRDefault="00A30E3D">
      <w:pPr>
        <w:spacing w:before="0" w:after="0"/>
        <w:ind w:firstLine="426"/>
      </w:pPr>
      <w:r>
        <w:t>Определенно усилились позиции</w:t>
      </w:r>
      <w:r>
        <w:rPr>
          <w:b/>
          <w:bCs/>
        </w:rPr>
        <w:t xml:space="preserve"> </w:t>
      </w:r>
      <w:r>
        <w:rPr>
          <w:b/>
          <w:bCs/>
          <w:i/>
          <w:iCs/>
          <w:color w:val="008000"/>
        </w:rPr>
        <w:t>А.Лебедя</w:t>
      </w:r>
      <w:r>
        <w:t>, и об этом свидетельствует не только рост его "президентского" рейтинга. За последнюю неделю правительственного кризиса доля респондентов, доверяющих красноярскому губернатору, возросла с 24% до 27%, а не доверяющих – сократилась с 46% до 43%. Его высказывания по поводу текущих событий, широко тиражировавшиеся СМИ, замечены значительной частью респондентов и встречены ими по преимуществу благосклонно. Однако А.Лебедь не столько активно участвовал в происходивших событиях, сколько играл привычную уже роль Фортинбраса. А поскольку дело завершилось компромиссом и новый кабинет получил определенный кредит доверия, то эта роль оказалась (пока?) неуместной, и можно предположить, что закрепить достигнутый успех А.Лебедю не удастся.</w:t>
      </w:r>
    </w:p>
    <w:p w:rsidR="00A30E3D" w:rsidRDefault="00A30E3D">
      <w:pPr>
        <w:spacing w:before="0" w:after="0"/>
        <w:ind w:firstLine="426"/>
        <w:jc w:val="center"/>
        <w:rPr>
          <w:b/>
          <w:bCs/>
        </w:rPr>
      </w:pPr>
    </w:p>
    <w:p w:rsidR="00A30E3D" w:rsidRDefault="00A30E3D">
      <w:pPr>
        <w:pStyle w:val="Heading2"/>
      </w:pPr>
      <w:r>
        <w:br w:type="page"/>
        <w:t>Выводы</w:t>
      </w:r>
    </w:p>
    <w:p w:rsidR="00A30E3D" w:rsidRDefault="00A30E3D">
      <w:pPr>
        <w:spacing w:before="0" w:after="0"/>
        <w:ind w:firstLine="426"/>
        <w:jc w:val="center"/>
        <w:rPr>
          <w:b/>
          <w:bCs/>
        </w:rPr>
      </w:pPr>
    </w:p>
    <w:p w:rsidR="00A30E3D" w:rsidRDefault="00A30E3D">
      <w:pPr>
        <w:spacing w:before="0" w:after="0"/>
        <w:rPr>
          <w:b/>
          <w:bCs/>
          <w:i/>
          <w:iCs/>
          <w:color w:val="008000"/>
        </w:rPr>
      </w:pPr>
      <w:r>
        <w:rPr>
          <w:b/>
          <w:bCs/>
          <w:i/>
          <w:iCs/>
          <w:color w:val="008000"/>
          <w:lang w:val="en-US"/>
        </w:rPr>
        <w:t xml:space="preserve">1. </w:t>
      </w:r>
      <w:r>
        <w:rPr>
          <w:b/>
          <w:bCs/>
          <w:i/>
          <w:iCs/>
          <w:color w:val="008000"/>
        </w:rPr>
        <w:t>Назначение Е.Примакова премьер-министром воспринято подавляющим большинством россиян позитивно. Главным образом – потому, что правительственный кризис завершился компромиссом и пост главы Правительства получил не В.Черномырдин. Но и сам новый премьер произвел на наших сограждан достаточно благоприятное впечатление, и примерно 1/4 опрошенных определенно возлагает на новое Правительство большие надежды.</w:t>
      </w:r>
    </w:p>
    <w:p w:rsidR="00A30E3D" w:rsidRDefault="00A30E3D">
      <w:pPr>
        <w:spacing w:before="0" w:after="0"/>
        <w:rPr>
          <w:b/>
          <w:bCs/>
          <w:i/>
          <w:iCs/>
          <w:color w:val="008000"/>
        </w:rPr>
      </w:pPr>
      <w:r>
        <w:rPr>
          <w:b/>
          <w:bCs/>
          <w:i/>
          <w:iCs/>
          <w:color w:val="008000"/>
          <w:lang w:val="en-US"/>
        </w:rPr>
        <w:t xml:space="preserve">2. </w:t>
      </w:r>
      <w:r>
        <w:rPr>
          <w:b/>
          <w:bCs/>
          <w:i/>
          <w:iCs/>
          <w:color w:val="008000"/>
        </w:rPr>
        <w:t>Завершение правительственного кризиса смягчило психологический шок, вызванный кризисом финансовым. Резко сократилась доля респондентов, ожидающих социальных потрясений в ближайшее время. Однако сам потенциал протеста остался весьма значительным, и нет никаких оснований полагать, что кредит доверия, полученный кабинетом Е.Примакова, гарантирует социальную стабильность на сколько-нибудь длительный период.</w:t>
      </w:r>
    </w:p>
    <w:p w:rsidR="00A30E3D" w:rsidRDefault="00A30E3D">
      <w:pPr>
        <w:spacing w:before="0" w:after="0"/>
        <w:rPr>
          <w:b/>
          <w:bCs/>
          <w:i/>
          <w:iCs/>
          <w:color w:val="008000"/>
          <w:sz w:val="24"/>
          <w:szCs w:val="24"/>
        </w:rPr>
      </w:pPr>
      <w:r>
        <w:rPr>
          <w:b/>
          <w:bCs/>
          <w:i/>
          <w:iCs/>
          <w:color w:val="008000"/>
          <w:lang w:val="en-US"/>
        </w:rPr>
        <w:t xml:space="preserve">3. </w:t>
      </w:r>
      <w:r>
        <w:rPr>
          <w:b/>
          <w:bCs/>
          <w:i/>
          <w:iCs/>
          <w:color w:val="008000"/>
        </w:rPr>
        <w:t>В результате правительственного кризиса несколько изменилось соотношение политических сил. Наибольшие политические дивиденды получил, очевидно, лидер "Яблока", а наибольшие потери понес В.Черномырдин. Увеличился разрыв между "большой четверкой" претендентов на президентский пост и всеми прочими политиками, чьи шансы на успех в 2000 году представляются сейчас более чем проблематичными.</w:t>
      </w:r>
    </w:p>
    <w:p w:rsidR="00A30E3D" w:rsidRDefault="00A30E3D">
      <w:pPr>
        <w:ind w:left="426" w:firstLine="426"/>
        <w:rPr>
          <w:b/>
          <w:bCs/>
          <w:i/>
          <w:iCs/>
          <w:sz w:val="22"/>
          <w:szCs w:val="22"/>
        </w:rPr>
      </w:pPr>
    </w:p>
    <w:p w:rsidR="00A30E3D" w:rsidRDefault="00A30E3D">
      <w:pPr>
        <w:spacing w:before="0" w:after="0" w:line="420" w:lineRule="exact"/>
        <w:ind w:firstLine="425"/>
      </w:pPr>
    </w:p>
    <w:sectPr w:rsidR="00A30E3D" w:rsidSect="00A30E3D">
      <w:footerReference w:type="default" r:id="rId8"/>
      <w:footerReference w:type="first" r:id="rId9"/>
      <w:pgSz w:w="11907" w:h="16840"/>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E3D" w:rsidRDefault="00A30E3D">
      <w:r>
        <w:separator/>
      </w:r>
    </w:p>
  </w:endnote>
  <w:endnote w:type="continuationSeparator" w:id="1">
    <w:p w:rsidR="00A30E3D" w:rsidRDefault="00A30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dverGothic">
    <w:altName w:val="Times New Roman"/>
    <w:panose1 w:val="00000000000000000000"/>
    <w:charset w:val="00"/>
    <w:family w:val="auto"/>
    <w:notTrueType/>
    <w:pitch w:val="variable"/>
    <w:sig w:usb0="00000003" w:usb1="00000000" w:usb2="00000000" w:usb3="00000000" w:csb0="00000001" w:csb1="00000000"/>
  </w:font>
  <w:font w:name="MyslCT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E3D" w:rsidRDefault="00A30E3D">
    <w:pPr>
      <w:pStyle w:val="Footer"/>
      <w:tabs>
        <w:tab w:val="clear" w:pos="4536"/>
        <w:tab w:val="left" w:pos="3969"/>
        <w:tab w:val="left" w:pos="6237"/>
      </w:tabs>
      <w:rPr>
        <w:rFonts w:ascii="Arial" w:hAnsi="Arial" w:cs="Arial"/>
        <w:color w:val="0000FF"/>
        <w:sz w:val="18"/>
        <w:szCs w:val="18"/>
      </w:rPr>
    </w:pPr>
    <w:r>
      <w:rPr>
        <w:rFonts w:ascii="Arial" w:hAnsi="Arial" w:cs="Arial"/>
        <w:color w:val="0000FF"/>
        <w:sz w:val="18"/>
        <w:szCs w:val="18"/>
      </w:rPr>
      <w:t xml:space="preserve">Сообщение № </w:t>
    </w:r>
    <w:r>
      <w:rPr>
        <w:rFonts w:ascii="Arial" w:hAnsi="Arial" w:cs="Arial"/>
        <w:color w:val="0000FF"/>
        <w:sz w:val="18"/>
        <w:szCs w:val="18"/>
        <w:lang w:val="en-US"/>
      </w:rPr>
      <w:t>91</w:t>
    </w:r>
    <w:r>
      <w:rPr>
        <w:rFonts w:ascii="Arial" w:hAnsi="Arial" w:cs="Arial"/>
        <w:color w:val="0000FF"/>
        <w:sz w:val="18"/>
        <w:szCs w:val="18"/>
      </w:rPr>
      <w:t xml:space="preserve"> (40</w:t>
    </w:r>
    <w:r>
      <w:rPr>
        <w:rFonts w:ascii="Arial" w:hAnsi="Arial" w:cs="Arial"/>
        <w:color w:val="0000FF"/>
        <w:sz w:val="18"/>
        <w:szCs w:val="18"/>
        <w:lang w:val="en-US"/>
      </w:rPr>
      <w:t>6</w:t>
    </w:r>
    <w:r>
      <w:rPr>
        <w:rFonts w:ascii="Arial" w:hAnsi="Arial" w:cs="Arial"/>
        <w:color w:val="0000FF"/>
        <w:sz w:val="18"/>
        <w:szCs w:val="18"/>
      </w:rPr>
      <w:t>)</w:t>
    </w:r>
    <w:r>
      <w:rPr>
        <w:rFonts w:ascii="Arial" w:hAnsi="Arial" w:cs="Arial"/>
        <w:color w:val="0000FF"/>
        <w:sz w:val="18"/>
        <w:szCs w:val="18"/>
      </w:rPr>
      <w:tab/>
      <w:t xml:space="preserve">Стр. </w:t>
    </w:r>
    <w:r>
      <w:rPr>
        <w:rFonts w:ascii="Arial" w:hAnsi="Arial" w:cs="Arial"/>
        <w:color w:val="0000FF"/>
        <w:sz w:val="18"/>
        <w:szCs w:val="18"/>
      </w:rPr>
      <w:fldChar w:fldCharType="begin"/>
    </w:r>
    <w:r>
      <w:rPr>
        <w:rFonts w:ascii="Arial" w:hAnsi="Arial" w:cs="Arial"/>
        <w:color w:val="0000FF"/>
        <w:sz w:val="18"/>
        <w:szCs w:val="18"/>
      </w:rPr>
      <w:instrText xml:space="preserve"> PAGE </w:instrText>
    </w:r>
    <w:r>
      <w:rPr>
        <w:rFonts w:ascii="Arial" w:hAnsi="Arial" w:cs="Arial"/>
        <w:color w:val="0000FF"/>
        <w:sz w:val="18"/>
        <w:szCs w:val="18"/>
      </w:rPr>
      <w:fldChar w:fldCharType="separate"/>
    </w:r>
    <w:r>
      <w:rPr>
        <w:rFonts w:ascii="Arial" w:hAnsi="Arial" w:cs="Arial"/>
        <w:noProof/>
        <w:color w:val="0000FF"/>
        <w:sz w:val="18"/>
        <w:szCs w:val="18"/>
      </w:rPr>
      <w:t>13</w:t>
    </w:r>
    <w:r>
      <w:rPr>
        <w:rFonts w:ascii="Arial" w:hAnsi="Arial" w:cs="Arial"/>
        <w:color w:val="0000FF"/>
        <w:sz w:val="18"/>
        <w:szCs w:val="18"/>
      </w:rPr>
      <w:fldChar w:fldCharType="end"/>
    </w:r>
    <w:r>
      <w:rPr>
        <w:rFonts w:ascii="Arial" w:hAnsi="Arial" w:cs="Arial"/>
        <w:color w:val="0000FF"/>
        <w:sz w:val="18"/>
        <w:szCs w:val="18"/>
      </w:rPr>
      <w:t xml:space="preserve"> из </w:t>
    </w:r>
    <w:r>
      <w:rPr>
        <w:rFonts w:ascii="Arial" w:hAnsi="Arial" w:cs="Arial"/>
        <w:color w:val="0000FF"/>
        <w:sz w:val="18"/>
        <w:szCs w:val="18"/>
        <w:lang w:val="en-US"/>
      </w:rPr>
      <w:t>13</w:t>
    </w:r>
    <w:r>
      <w:rPr>
        <w:rStyle w:val="PageNumber"/>
        <w:rFonts w:ascii="Arial" w:hAnsi="Arial" w:cs="Arial"/>
        <w:sz w:val="18"/>
        <w:szCs w:val="18"/>
      </w:rPr>
      <w:tab/>
    </w:r>
    <w:r>
      <w:rPr>
        <w:rFonts w:ascii="Arial" w:hAnsi="Arial" w:cs="Arial"/>
        <w:color w:val="0000FF"/>
        <w:sz w:val="18"/>
        <w:szCs w:val="18"/>
      </w:rPr>
      <w:sym w:font="Symbol" w:char="F0D3"/>
    </w:r>
    <w:r>
      <w:rPr>
        <w:rFonts w:ascii="Arial" w:hAnsi="Arial" w:cs="Arial"/>
        <w:color w:val="0000FF"/>
        <w:sz w:val="18"/>
        <w:szCs w:val="18"/>
      </w:rPr>
      <w:t xml:space="preserve"> Фонд “Общественное мнение”, 1998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E3D" w:rsidRDefault="00A30E3D">
    <w:pPr>
      <w:pStyle w:val="Footer"/>
      <w:tabs>
        <w:tab w:val="clear" w:pos="4536"/>
        <w:tab w:val="left" w:pos="3969"/>
        <w:tab w:val="left" w:pos="6237"/>
      </w:tabs>
      <w:rPr>
        <w:rFonts w:ascii="Arial" w:hAnsi="Arial" w:cs="Arial"/>
        <w:color w:val="0000FF"/>
        <w:sz w:val="18"/>
        <w:szCs w:val="18"/>
      </w:rPr>
    </w:pPr>
    <w:r>
      <w:rPr>
        <w:rFonts w:ascii="Arial" w:hAnsi="Arial" w:cs="Arial"/>
        <w:color w:val="0000FF"/>
        <w:sz w:val="18"/>
        <w:szCs w:val="18"/>
      </w:rPr>
      <w:t xml:space="preserve">Сообщение № </w:t>
    </w:r>
    <w:r>
      <w:rPr>
        <w:rFonts w:ascii="Arial" w:hAnsi="Arial" w:cs="Arial"/>
        <w:color w:val="0000FF"/>
        <w:sz w:val="18"/>
        <w:szCs w:val="18"/>
        <w:lang w:val="en-US"/>
      </w:rPr>
      <w:t>91</w:t>
    </w:r>
    <w:r>
      <w:rPr>
        <w:rFonts w:ascii="Arial" w:hAnsi="Arial" w:cs="Arial"/>
        <w:color w:val="0000FF"/>
        <w:sz w:val="18"/>
        <w:szCs w:val="18"/>
      </w:rPr>
      <w:t xml:space="preserve"> (40</w:t>
    </w:r>
    <w:r>
      <w:rPr>
        <w:rFonts w:ascii="Arial" w:hAnsi="Arial" w:cs="Arial"/>
        <w:color w:val="0000FF"/>
        <w:sz w:val="18"/>
        <w:szCs w:val="18"/>
        <w:lang w:val="en-US"/>
      </w:rPr>
      <w:t>6</w:t>
    </w:r>
    <w:r>
      <w:rPr>
        <w:rFonts w:ascii="Arial" w:hAnsi="Arial" w:cs="Arial"/>
        <w:color w:val="0000FF"/>
        <w:sz w:val="18"/>
        <w:szCs w:val="18"/>
      </w:rPr>
      <w:t>)</w:t>
    </w:r>
    <w:r>
      <w:rPr>
        <w:rFonts w:ascii="Arial" w:hAnsi="Arial" w:cs="Arial"/>
        <w:color w:val="0000FF"/>
        <w:sz w:val="18"/>
        <w:szCs w:val="18"/>
      </w:rPr>
      <w:tab/>
      <w:t xml:space="preserve">Стр. </w:t>
    </w:r>
    <w:r>
      <w:rPr>
        <w:rFonts w:ascii="Arial" w:hAnsi="Arial" w:cs="Arial"/>
        <w:color w:val="0000FF"/>
        <w:sz w:val="18"/>
        <w:szCs w:val="18"/>
      </w:rPr>
      <w:fldChar w:fldCharType="begin"/>
    </w:r>
    <w:r>
      <w:rPr>
        <w:rFonts w:ascii="Arial" w:hAnsi="Arial" w:cs="Arial"/>
        <w:color w:val="0000FF"/>
        <w:sz w:val="18"/>
        <w:szCs w:val="18"/>
      </w:rPr>
      <w:instrText xml:space="preserve"> PAGE </w:instrText>
    </w:r>
    <w:r>
      <w:rPr>
        <w:rFonts w:ascii="Arial" w:hAnsi="Arial" w:cs="Arial"/>
        <w:color w:val="0000FF"/>
        <w:sz w:val="18"/>
        <w:szCs w:val="18"/>
      </w:rPr>
      <w:fldChar w:fldCharType="separate"/>
    </w:r>
    <w:r>
      <w:rPr>
        <w:rFonts w:ascii="Arial" w:hAnsi="Arial" w:cs="Arial"/>
        <w:noProof/>
        <w:color w:val="0000FF"/>
        <w:sz w:val="18"/>
        <w:szCs w:val="18"/>
      </w:rPr>
      <w:t>1</w:t>
    </w:r>
    <w:r>
      <w:rPr>
        <w:rFonts w:ascii="Arial" w:hAnsi="Arial" w:cs="Arial"/>
        <w:color w:val="0000FF"/>
        <w:sz w:val="18"/>
        <w:szCs w:val="18"/>
      </w:rPr>
      <w:fldChar w:fldCharType="end"/>
    </w:r>
    <w:r>
      <w:rPr>
        <w:rFonts w:ascii="Arial" w:hAnsi="Arial" w:cs="Arial"/>
        <w:color w:val="0000FF"/>
        <w:sz w:val="18"/>
        <w:szCs w:val="18"/>
      </w:rPr>
      <w:t xml:space="preserve"> из</w:t>
    </w:r>
    <w:r>
      <w:rPr>
        <w:rFonts w:ascii="Arial" w:hAnsi="Arial" w:cs="Arial"/>
        <w:color w:val="0000FF"/>
        <w:sz w:val="18"/>
        <w:szCs w:val="18"/>
        <w:lang w:val="en-US"/>
      </w:rPr>
      <w:t xml:space="preserve"> 13</w:t>
    </w:r>
    <w:r>
      <w:rPr>
        <w:rStyle w:val="PageNumber"/>
        <w:rFonts w:ascii="Arial" w:hAnsi="Arial" w:cs="Arial"/>
        <w:sz w:val="18"/>
        <w:szCs w:val="18"/>
      </w:rPr>
      <w:tab/>
    </w:r>
    <w:r>
      <w:rPr>
        <w:rFonts w:ascii="Arial" w:hAnsi="Arial" w:cs="Arial"/>
        <w:color w:val="0000FF"/>
        <w:sz w:val="18"/>
        <w:szCs w:val="18"/>
      </w:rPr>
      <w:sym w:font="Symbol" w:char="F0D3"/>
    </w:r>
    <w:r>
      <w:rPr>
        <w:rFonts w:ascii="Arial" w:hAnsi="Arial" w:cs="Arial"/>
        <w:color w:val="0000FF"/>
        <w:sz w:val="18"/>
        <w:szCs w:val="18"/>
      </w:rPr>
      <w:t xml:space="preserve"> Фонд “Общественное мнение”, 1998</w:t>
    </w:r>
  </w:p>
  <w:p w:rsidR="00A30E3D" w:rsidRDefault="00A30E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E3D" w:rsidRDefault="00A30E3D">
      <w:r>
        <w:separator/>
      </w:r>
    </w:p>
  </w:footnote>
  <w:footnote w:type="continuationSeparator" w:id="1">
    <w:p w:rsidR="00A30E3D" w:rsidRDefault="00A30E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autoHyphenation/>
  <w:hyphenationZone w:val="357"/>
  <w:drawingGridHorizontalSpacing w:val="120"/>
  <w:drawingGridVerticalSpacing w:val="12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printColBlack/>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1AB2"/>
    <w:rsid w:val="00A30E3D"/>
    <w:rsid w:val="00BD1A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4536"/>
      </w:tabs>
      <w:overflowPunct w:val="0"/>
      <w:autoSpaceDE w:val="0"/>
      <w:autoSpaceDN w:val="0"/>
      <w:adjustRightInd w:val="0"/>
      <w:spacing w:before="60" w:after="60" w:line="360" w:lineRule="auto"/>
      <w:ind w:firstLine="567"/>
      <w:jc w:val="both"/>
      <w:textAlignment w:val="baseline"/>
    </w:pPr>
    <w:rPr>
      <w:rFonts w:ascii="Arial" w:hAnsi="Arial" w:cs="Arial"/>
      <w:sz w:val="26"/>
      <w:szCs w:val="26"/>
    </w:rPr>
  </w:style>
  <w:style w:type="paragraph" w:styleId="Heading1">
    <w:name w:val="heading 1"/>
    <w:basedOn w:val="Normal"/>
    <w:next w:val="Normal"/>
    <w:link w:val="Heading1Char"/>
    <w:uiPriority w:val="99"/>
    <w:qFormat/>
    <w:pPr>
      <w:widowControl w:val="0"/>
      <w:spacing w:before="600" w:after="400"/>
      <w:ind w:left="850" w:hanging="425"/>
      <w:jc w:val="left"/>
      <w:outlineLvl w:val="0"/>
    </w:pPr>
    <w:rPr>
      <w:b/>
      <w:bCs/>
      <w:color w:val="0000FF"/>
      <w:kern w:val="28"/>
      <w:sz w:val="32"/>
      <w:szCs w:val="32"/>
    </w:rPr>
  </w:style>
  <w:style w:type="paragraph" w:styleId="Heading2">
    <w:name w:val="heading 2"/>
    <w:basedOn w:val="Normal"/>
    <w:next w:val="Normal"/>
    <w:link w:val="Heading2Char"/>
    <w:uiPriority w:val="99"/>
    <w:qFormat/>
    <w:pPr>
      <w:keepNext/>
      <w:spacing w:before="360" w:after="120"/>
      <w:jc w:val="left"/>
      <w:outlineLvl w:val="1"/>
    </w:pPr>
    <w:rPr>
      <w:b/>
      <w:bCs/>
      <w:i/>
      <w:iCs/>
      <w:color w:val="800000"/>
    </w:rPr>
  </w:style>
  <w:style w:type="paragraph" w:styleId="Heading3">
    <w:name w:val="heading 3"/>
    <w:basedOn w:val="Normal"/>
    <w:next w:val="Normal"/>
    <w:link w:val="Heading3Char"/>
    <w:uiPriority w:val="99"/>
    <w:qFormat/>
    <w:pPr>
      <w:keepNext/>
      <w:spacing w:before="240"/>
      <w:ind w:firstLine="0"/>
      <w:outlineLvl w:val="2"/>
    </w:pPr>
    <w:rPr>
      <w:sz w:val="24"/>
      <w:szCs w:val="24"/>
    </w:rPr>
  </w:style>
  <w:style w:type="paragraph" w:styleId="Heading4">
    <w:name w:val="heading 4"/>
    <w:basedOn w:val="Normal"/>
    <w:next w:val="Normal"/>
    <w:link w:val="Heading4Char"/>
    <w:uiPriority w:val="99"/>
    <w:qFormat/>
    <w:pPr>
      <w:keepNext/>
      <w:spacing w:before="240"/>
      <w:ind w:firstLine="0"/>
      <w:outlineLvl w:val="3"/>
    </w:pPr>
    <w:rPr>
      <w:b/>
      <w:bCs/>
      <w:sz w:val="24"/>
      <w:szCs w:val="24"/>
    </w:rPr>
  </w:style>
  <w:style w:type="paragraph" w:styleId="Heading5">
    <w:name w:val="heading 5"/>
    <w:basedOn w:val="Normal"/>
    <w:next w:val="Normal"/>
    <w:link w:val="Heading5Char"/>
    <w:uiPriority w:val="99"/>
    <w:qFormat/>
    <w:pPr>
      <w:spacing w:before="240"/>
      <w:ind w:firstLine="0"/>
      <w:outlineLvl w:val="4"/>
    </w:pPr>
    <w:rPr>
      <w:sz w:val="22"/>
      <w:szCs w:val="22"/>
    </w:rPr>
  </w:style>
  <w:style w:type="paragraph" w:styleId="Heading6">
    <w:name w:val="heading 6"/>
    <w:basedOn w:val="Normal"/>
    <w:next w:val="Normal"/>
    <w:link w:val="Heading6Char"/>
    <w:uiPriority w:val="99"/>
    <w:qFormat/>
    <w:pPr>
      <w:spacing w:before="240"/>
      <w:ind w:firstLine="0"/>
      <w:outlineLvl w:val="5"/>
    </w:pPr>
    <w:rPr>
      <w:i/>
      <w:iCs/>
      <w:sz w:val="22"/>
      <w:szCs w:val="22"/>
    </w:rPr>
  </w:style>
  <w:style w:type="paragraph" w:styleId="Heading7">
    <w:name w:val="heading 7"/>
    <w:basedOn w:val="Normal"/>
    <w:next w:val="Normal"/>
    <w:link w:val="Heading7Char"/>
    <w:uiPriority w:val="99"/>
    <w:qFormat/>
    <w:pPr>
      <w:spacing w:before="240"/>
      <w:ind w:firstLine="0"/>
      <w:outlineLvl w:val="6"/>
    </w:pPr>
    <w:rPr>
      <w:sz w:val="20"/>
      <w:szCs w:val="20"/>
    </w:rPr>
  </w:style>
  <w:style w:type="paragraph" w:styleId="Heading8">
    <w:name w:val="heading 8"/>
    <w:basedOn w:val="Normal"/>
    <w:next w:val="Normal"/>
    <w:link w:val="Heading8Char"/>
    <w:uiPriority w:val="99"/>
    <w:qFormat/>
    <w:pPr>
      <w:spacing w:before="240"/>
      <w:ind w:firstLine="0"/>
      <w:outlineLvl w:val="7"/>
    </w:pPr>
    <w:rPr>
      <w:i/>
      <w:iCs/>
      <w:sz w:val="20"/>
      <w:szCs w:val="20"/>
    </w:rPr>
  </w:style>
  <w:style w:type="paragraph" w:styleId="Heading9">
    <w:name w:val="heading 9"/>
    <w:basedOn w:val="Normal"/>
    <w:next w:val="Normal"/>
    <w:link w:val="Heading9Char"/>
    <w:uiPriority w:val="99"/>
    <w:qFormat/>
    <w:pPr>
      <w:spacing w:before="240"/>
      <w:ind w:firstLine="0"/>
      <w:outlineLvl w:val="8"/>
    </w:pPr>
    <w:rPr>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70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0370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0370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0370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0370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0370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0370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0370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03708"/>
    <w:rPr>
      <w:rFonts w:asciiTheme="majorHAnsi" w:eastAsiaTheme="majorEastAsia" w:hAnsiTheme="majorHAnsi" w:cstheme="majorBidi"/>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A03708"/>
    <w:rPr>
      <w:rFonts w:ascii="Arial" w:hAnsi="Arial" w:cs="Arial"/>
      <w:sz w:val="26"/>
      <w:szCs w:val="26"/>
    </w:rPr>
  </w:style>
  <w:style w:type="character" w:styleId="PageNumber">
    <w:name w:val="page number"/>
    <w:basedOn w:val="DefaultParagraphFont"/>
    <w:uiPriority w:val="99"/>
  </w:style>
  <w:style w:type="paragraph" w:styleId="TOC1">
    <w:name w:val="toc 1"/>
    <w:basedOn w:val="Normal"/>
    <w:next w:val="Normal"/>
    <w:uiPriority w:val="99"/>
    <w:semiHidden/>
    <w:pPr>
      <w:tabs>
        <w:tab w:val="right" w:leader="dot" w:pos="9639"/>
      </w:tabs>
      <w:spacing w:after="120"/>
      <w:jc w:val="left"/>
    </w:pPr>
    <w:rPr>
      <w:rFonts w:ascii="Times New Roman" w:hAnsi="Times New Roman" w:cs="Times New Roman"/>
      <w:b/>
      <w:bCs/>
      <w:caps/>
      <w:sz w:val="20"/>
      <w:szCs w:val="20"/>
    </w:rPr>
  </w:style>
  <w:style w:type="paragraph" w:styleId="TOC2">
    <w:name w:val="toc 2"/>
    <w:basedOn w:val="Normal"/>
    <w:next w:val="Normal"/>
    <w:uiPriority w:val="99"/>
    <w:semiHidden/>
    <w:pPr>
      <w:tabs>
        <w:tab w:val="right" w:leader="dot" w:pos="9639"/>
      </w:tabs>
      <w:spacing w:before="0"/>
      <w:ind w:left="280"/>
      <w:jc w:val="left"/>
    </w:pPr>
    <w:rPr>
      <w:rFonts w:ascii="Times New Roman" w:hAnsi="Times New Roman" w:cs="Times New Roman"/>
      <w:smallCaps/>
      <w:sz w:val="20"/>
      <w:szCs w:val="20"/>
    </w:rPr>
  </w:style>
  <w:style w:type="paragraph" w:styleId="TOC3">
    <w:name w:val="toc 3"/>
    <w:basedOn w:val="Normal"/>
    <w:next w:val="Normal"/>
    <w:uiPriority w:val="99"/>
    <w:semiHidden/>
    <w:pPr>
      <w:tabs>
        <w:tab w:val="right" w:leader="dot" w:pos="9639"/>
      </w:tabs>
      <w:spacing w:before="0"/>
      <w:ind w:left="560"/>
      <w:jc w:val="left"/>
    </w:pPr>
    <w:rPr>
      <w:rFonts w:ascii="Times New Roman" w:hAnsi="Times New Roman" w:cs="Times New Roman"/>
      <w:i/>
      <w:iCs/>
      <w:sz w:val="20"/>
      <w:szCs w:val="20"/>
    </w:rPr>
  </w:style>
  <w:style w:type="paragraph" w:styleId="TOC4">
    <w:name w:val="toc 4"/>
    <w:basedOn w:val="Normal"/>
    <w:next w:val="Normal"/>
    <w:uiPriority w:val="99"/>
    <w:semiHidden/>
    <w:pPr>
      <w:tabs>
        <w:tab w:val="right" w:leader="dot" w:pos="9639"/>
      </w:tabs>
      <w:spacing w:before="0"/>
      <w:ind w:left="840"/>
      <w:jc w:val="left"/>
    </w:pPr>
    <w:rPr>
      <w:rFonts w:ascii="Times New Roman" w:hAnsi="Times New Roman" w:cs="Times New Roman"/>
      <w:sz w:val="18"/>
      <w:szCs w:val="18"/>
    </w:rPr>
  </w:style>
  <w:style w:type="paragraph" w:styleId="TOC5">
    <w:name w:val="toc 5"/>
    <w:basedOn w:val="Normal"/>
    <w:next w:val="Normal"/>
    <w:uiPriority w:val="99"/>
    <w:semiHidden/>
    <w:pPr>
      <w:tabs>
        <w:tab w:val="right" w:leader="dot" w:pos="9639"/>
      </w:tabs>
      <w:spacing w:before="0"/>
      <w:ind w:left="1120"/>
      <w:jc w:val="left"/>
    </w:pPr>
    <w:rPr>
      <w:rFonts w:ascii="Times New Roman" w:hAnsi="Times New Roman" w:cs="Times New Roman"/>
      <w:sz w:val="18"/>
      <w:szCs w:val="18"/>
    </w:rPr>
  </w:style>
  <w:style w:type="paragraph" w:styleId="TOC6">
    <w:name w:val="toc 6"/>
    <w:basedOn w:val="Normal"/>
    <w:next w:val="Normal"/>
    <w:uiPriority w:val="99"/>
    <w:semiHidden/>
    <w:pPr>
      <w:tabs>
        <w:tab w:val="right" w:leader="dot" w:pos="9639"/>
      </w:tabs>
      <w:spacing w:before="0"/>
      <w:ind w:left="1400"/>
      <w:jc w:val="left"/>
    </w:pPr>
    <w:rPr>
      <w:rFonts w:ascii="Times New Roman" w:hAnsi="Times New Roman" w:cs="Times New Roman"/>
      <w:sz w:val="18"/>
      <w:szCs w:val="18"/>
    </w:rPr>
  </w:style>
  <w:style w:type="paragraph" w:styleId="TOC7">
    <w:name w:val="toc 7"/>
    <w:basedOn w:val="Normal"/>
    <w:next w:val="Normal"/>
    <w:uiPriority w:val="99"/>
    <w:semiHidden/>
    <w:pPr>
      <w:tabs>
        <w:tab w:val="right" w:leader="dot" w:pos="9639"/>
      </w:tabs>
      <w:spacing w:before="0"/>
      <w:ind w:left="1680"/>
      <w:jc w:val="left"/>
    </w:pPr>
    <w:rPr>
      <w:rFonts w:ascii="Times New Roman" w:hAnsi="Times New Roman" w:cs="Times New Roman"/>
      <w:sz w:val="18"/>
      <w:szCs w:val="18"/>
    </w:rPr>
  </w:style>
  <w:style w:type="paragraph" w:styleId="TOC8">
    <w:name w:val="toc 8"/>
    <w:basedOn w:val="Normal"/>
    <w:next w:val="Normal"/>
    <w:uiPriority w:val="99"/>
    <w:semiHidden/>
    <w:pPr>
      <w:tabs>
        <w:tab w:val="right" w:leader="dot" w:pos="9639"/>
      </w:tabs>
      <w:spacing w:before="0"/>
      <w:ind w:left="1960"/>
      <w:jc w:val="left"/>
    </w:pPr>
    <w:rPr>
      <w:rFonts w:ascii="Times New Roman" w:hAnsi="Times New Roman" w:cs="Times New Roman"/>
      <w:sz w:val="18"/>
      <w:szCs w:val="18"/>
    </w:rPr>
  </w:style>
  <w:style w:type="paragraph" w:styleId="TOC9">
    <w:name w:val="toc 9"/>
    <w:basedOn w:val="Normal"/>
    <w:next w:val="Normal"/>
    <w:uiPriority w:val="99"/>
    <w:semiHidden/>
    <w:pPr>
      <w:tabs>
        <w:tab w:val="right" w:leader="dot" w:pos="9639"/>
      </w:tabs>
      <w:spacing w:before="0"/>
      <w:ind w:left="2240"/>
      <w:jc w:val="left"/>
    </w:pPr>
    <w:rPr>
      <w:rFonts w:ascii="Times New Roman" w:hAnsi="Times New Roman" w:cs="Times New Roman"/>
      <w:sz w:val="18"/>
      <w:szCs w:val="18"/>
    </w:rPr>
  </w:style>
  <w:style w:type="paragraph" w:styleId="Footer">
    <w:name w:val="footer"/>
    <w:basedOn w:val="Normal"/>
    <w:link w:val="FooterChar"/>
    <w:uiPriority w:val="99"/>
    <w:pPr>
      <w:tabs>
        <w:tab w:val="center" w:pos="4536"/>
        <w:tab w:val="right" w:pos="9072"/>
      </w:tabs>
      <w:spacing w:before="0" w:after="0" w:line="240" w:lineRule="auto"/>
      <w:ind w:firstLine="0"/>
      <w:jc w:val="left"/>
    </w:pPr>
    <w:rPr>
      <w:rFonts w:ascii="Times New Roman" w:hAnsi="Times New Roman" w:cs="Times New Roman"/>
      <w:sz w:val="20"/>
      <w:szCs w:val="20"/>
    </w:rPr>
  </w:style>
  <w:style w:type="character" w:customStyle="1" w:styleId="FooterChar">
    <w:name w:val="Footer Char"/>
    <w:basedOn w:val="DefaultParagraphFont"/>
    <w:link w:val="Footer"/>
    <w:uiPriority w:val="99"/>
    <w:semiHidden/>
    <w:rsid w:val="00A03708"/>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1064;&#1072;&#1073;&#1083;&#1086;&#1085;&#1099;\&#1054;&#1073;&#1079;&#1086;&#1088;%20&#1086;&#1087;&#1088;&#1086;&#1089;&#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Обзор опроса.dot</Template>
  <TotalTime>0</TotalTime>
  <Pages>13</Pages>
  <Words>2904</Words>
  <Characters>16558</Characters>
  <Application>Microsoft Office Outlook</Application>
  <DocSecurity>0</DocSecurity>
  <Lines>0</Lines>
  <Paragraphs>0</Paragraphs>
  <ScaleCrop>false</ScaleCrop>
  <Company>Public Opinion Foundation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Темы:</dc:title>
  <dc:subject/>
  <dc:creator>Anna Danilova</dc:creator>
  <cp:keywords/>
  <dc:description/>
  <cp:lastModifiedBy>Rimskiy</cp:lastModifiedBy>
  <cp:revision>2</cp:revision>
  <cp:lastPrinted>1998-09-23T15:10:00Z</cp:lastPrinted>
  <dcterms:created xsi:type="dcterms:W3CDTF">2017-08-01T17:50:00Z</dcterms:created>
  <dcterms:modified xsi:type="dcterms:W3CDTF">2017-08-01T17:50:00Z</dcterms:modified>
</cp:coreProperties>
</file>