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920" w:rsidRDefault="00386920">
      <w:pPr>
        <w:framePr w:w="6633" w:h="426" w:hSpace="180" w:wrap="auto" w:vAnchor="text" w:hAnchor="page" w:x="4471" w:y="372"/>
        <w:rPr>
          <w:rFonts w:ascii="Arial" w:hAnsi="Arial" w:cs="Arial"/>
          <w:b/>
          <w:bCs/>
          <w:color w:val="0000FF"/>
          <w:spacing w:val="20"/>
        </w:rPr>
      </w:pPr>
      <w:r>
        <w:rPr>
          <w:noProof/>
        </w:rPr>
        <w:pict>
          <v:line id="_x0000_s1026" style="position:absolute;flip:x y;z-index:-251661824" from="314.55pt,9.35pt" to="488.7pt,10.2pt" o:allowincell="f" strokecolor="red" strokeweight="6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b/>
          <w:bCs/>
          <w:color w:val="000000"/>
          <w:spacing w:val="20"/>
          <w:kern w:val="5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0000"/>
          <w:spacing w:val="20"/>
          <w:kern w:val="56"/>
          <w:sz w:val="36"/>
          <w:szCs w:val="36"/>
        </w:rPr>
        <w:t xml:space="preserve"> Фонд “Общественное мнение”</w:t>
      </w:r>
    </w:p>
    <w:p w:rsidR="00386920" w:rsidRDefault="00386920">
      <w:pPr>
        <w:pStyle w:val="Heading2"/>
        <w:tabs>
          <w:tab w:val="left" w:pos="851"/>
        </w:tabs>
        <w:rPr>
          <w:lang w:val="en-US"/>
        </w:rPr>
      </w:pPr>
      <w:r>
        <w:rPr>
          <w:noProof/>
        </w:rPr>
        <w:pict>
          <v:line id="_x0000_s1027" style="position:absolute;flip:y;z-index:251656704" from="5.15pt,64.05pt" to="766.1pt,183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line id="_x0000_s1028" style="position:absolute;flip:x;z-index:251660800" from="83.15pt,29.6pt" to="182.75pt,29.75pt" o:allowincell="f" strokecolor="red" strokeweight="6pt">
            <v:stroke startarrowwidth="narrow" startarrowlength="short" endarrowwidth="narrow" endarrowlength="short"/>
          </v:line>
        </w:pict>
      </w:r>
      <w:r>
        <w:rPr>
          <w:noProof/>
        </w:rPr>
        <w:pict>
          <v:oval id="_x0000_s1029" style="position:absolute;margin-left:40pt;margin-top:29.05pt;width:545.9pt;height:150.3pt;z-index:-251660800" o:allowincell="f" fillcolor="#d9d9d9" stroked="f" strokecolor="white" strokeweight="6pt"/>
        </w:pict>
      </w:r>
      <w:r>
        <w:rPr>
          <w:noProof/>
        </w:rPr>
        <w:pict>
          <v:rect id="_x0000_s1030" style="position:absolute;margin-left:450.6pt;margin-top:47.1pt;width:230.45pt;height:51.75pt;z-index:251658752" o:allowincell="f" fillcolor="#d9d9d9" stroked="f" strokeweight="1pt">
            <v:shadow on="t" color="black" offset="3.75pt,2.5pt"/>
            <v:textbox inset="1pt,1pt,1pt,1pt">
              <w:txbxContent>
                <w:p w:rsidR="00386920" w:rsidRDefault="00386920">
                  <w:pPr>
                    <w:spacing w:before="60" w:after="120"/>
                    <w:jc w:val="center"/>
                    <w:rPr>
                      <w:rFonts w:ascii="AdverGothic" w:hAnsi="AdverGothic" w:cs="AdverGothic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t>Серия  “Социологические</w:t>
                  </w:r>
                  <w:r>
                    <w:rPr>
                      <w:rFonts w:ascii="Times New Roman" w:hAnsi="Times New Roman" w:cs="Times New Roman"/>
                      <w:color w:val="000000"/>
                      <w:sz w:val="32"/>
                      <w:szCs w:val="32"/>
                    </w:rPr>
                    <w:br/>
                    <w:t>Сообщ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ения”</w:t>
                  </w:r>
                </w:p>
              </w:txbxContent>
            </v:textbox>
          </v:rect>
        </w:pict>
      </w:r>
      <w:r>
        <w:rPr>
          <w:rFonts w:ascii="Arial" w:hAnsi="Arial" w:cs="Arial"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6pt;height:50.4pt" o:borderbottomcolor="white" o:borderrightcolor="white">
            <v:imagedata r:id="rId7" o:title=""/>
            <w10:borderbottom type="single" width="6"/>
            <w10:borderright type="single" width="6"/>
          </v:shape>
        </w:pict>
      </w:r>
      <w:r>
        <w:rPr>
          <w:noProof/>
        </w:rPr>
        <w:pict>
          <v:rect id="_x0000_s1031" style="position:absolute;margin-left:671.55pt;margin-top:2.65pt;width:93.65pt;height:58.95pt;z-index:251657728;mso-position-horizontal-relative:text;mso-position-vertical-relative:text" o:allowincell="f" fillcolor="#d9d9d9" stroked="f" strokeweight="1pt">
            <v:shadow on="t" color="black" offset="3.75pt,2.5pt"/>
            <v:textbox inset="1pt,1pt,1pt,1pt">
              <w:txbxContent>
                <w:p w:rsidR="00386920" w:rsidRDefault="00386920">
                  <w:pPr>
                    <w:spacing w:after="40"/>
                    <w:jc w:val="center"/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  <w:lang w:val="en-US"/>
                    </w:rPr>
                    <w:t xml:space="preserve">26 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2"/>
                      <w:szCs w:val="22"/>
                    </w:rPr>
                    <w:t>августа</w:t>
                  </w:r>
                  <w:r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br/>
                    <w:t>1998</w:t>
                  </w:r>
                </w:p>
                <w:p w:rsidR="00386920" w:rsidRDefault="00386920">
                  <w:pPr>
                    <w:spacing w:after="120"/>
                    <w:jc w:val="center"/>
                    <w:rPr>
                      <w:rFonts w:ascii="Arial" w:hAnsi="Arial" w:cs="Arial"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№ 8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4 (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39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  <w:lang w:val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32"/>
                      <w:szCs w:val="32"/>
                    </w:rPr>
                    <w:t>)</w:t>
                  </w:r>
                </w:p>
              </w:txbxContent>
            </v:textbox>
          </v:rect>
        </w:pict>
      </w:r>
    </w:p>
    <w:p w:rsidR="00386920" w:rsidRDefault="00386920">
      <w:pPr>
        <w:rPr>
          <w:lang w:val="en-US"/>
        </w:rPr>
      </w:pPr>
      <w:r>
        <w:rPr>
          <w:noProof/>
        </w:rPr>
        <w:pict>
          <v:roundrect id="_x0000_s1032" style="position:absolute;margin-left:11.1pt;margin-top:10.5pt;width:482.45pt;height:67.65pt;z-index:251659776" arcsize="10923f" o:allowincell="f" fillcolor="blue" strokecolor="white" strokeweight="1pt">
            <v:shadow on="t" color="black" offset="3.75pt,2.5pt"/>
            <v:textbox inset="1pt,1pt,1pt,1pt">
              <w:txbxContent>
                <w:p w:rsidR="00386920" w:rsidRDefault="00386920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>Результаты опроса населения России</w:t>
                  </w:r>
                </w:p>
                <w:p w:rsidR="00386920" w:rsidRDefault="00386920">
                  <w:pPr>
                    <w:jc w:val="center"/>
                    <w:rPr>
                      <w:rFonts w:ascii="TimesET Cyr" w:hAnsi="TimesET Cyr" w:cs="TimesET Cyr"/>
                      <w:b/>
                      <w:b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  <w:lang w:val="en-US"/>
                    </w:rPr>
                    <w:t>22-23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44"/>
                      <w:szCs w:val="44"/>
                    </w:rPr>
                    <w:t xml:space="preserve"> августа 1998 г.</w:t>
                  </w:r>
                </w:p>
              </w:txbxContent>
            </v:textbox>
          </v:roundrect>
        </w:pict>
      </w:r>
    </w:p>
    <w:p w:rsidR="00386920" w:rsidRDefault="00386920">
      <w:pPr>
        <w:rPr>
          <w:lang w:val="en-US"/>
        </w:rPr>
      </w:pPr>
    </w:p>
    <w:p w:rsidR="00386920" w:rsidRDefault="00386920">
      <w:pPr>
        <w:rPr>
          <w:lang w:val="en-US"/>
        </w:rPr>
      </w:pPr>
    </w:p>
    <w:p w:rsidR="00386920" w:rsidRDefault="00386920">
      <w:pPr>
        <w:rPr>
          <w:lang w:val="en-US"/>
        </w:rPr>
      </w:pPr>
    </w:p>
    <w:p w:rsidR="00386920" w:rsidRDefault="00386920">
      <w:pPr>
        <w:rPr>
          <w:lang w:val="en-US"/>
        </w:rPr>
      </w:pPr>
    </w:p>
    <w:p w:rsidR="00386920" w:rsidRDefault="00386920">
      <w:pPr>
        <w:rPr>
          <w:lang w:val="en-US"/>
        </w:rPr>
      </w:pPr>
    </w:p>
    <w:p w:rsidR="00386920" w:rsidRDefault="00386920">
      <w:pPr>
        <w:rPr>
          <w:lang w:val="en-US"/>
        </w:rPr>
      </w:pPr>
    </w:p>
    <w:p w:rsidR="00386920" w:rsidRDefault="00386920">
      <w:pPr>
        <w:rPr>
          <w:lang w:val="en-US"/>
        </w:rPr>
        <w:sectPr w:rsidR="00386920">
          <w:footerReference w:type="default" r:id="rId8"/>
          <w:pgSz w:w="16840" w:h="11907" w:orient="landscape" w:code="9"/>
          <w:pgMar w:top="1701" w:right="737" w:bottom="1134" w:left="737" w:header="720" w:footer="720" w:gutter="0"/>
          <w:cols w:space="720"/>
        </w:sectPr>
      </w:pP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0"/>
          <w:szCs w:val="20"/>
        </w:rPr>
      </w:pPr>
    </w:p>
    <w:p w:rsidR="00386920" w:rsidRDefault="00386920"/>
    <w:p w:rsidR="00386920" w:rsidRDefault="00386920">
      <w:pPr>
        <w:pStyle w:val="Heading1"/>
        <w:keepNext w:val="0"/>
        <w:tabs>
          <w:tab w:val="right" w:leader="dot" w:pos="7088"/>
        </w:tabs>
        <w:spacing w:befor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kern w:val="0"/>
          <w:sz w:val="52"/>
          <w:szCs w:val="52"/>
        </w:rPr>
        <w:t>Э</w:t>
      </w:r>
      <w:r>
        <w:rPr>
          <w:rFonts w:ascii="Arial" w:hAnsi="Arial" w:cs="Arial"/>
          <w:color w:val="0000FF"/>
          <w:kern w:val="0"/>
          <w:sz w:val="28"/>
          <w:szCs w:val="28"/>
        </w:rPr>
        <w:t>лекторальные рейтинги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position w:val="-6"/>
          <w:sz w:val="52"/>
          <w:szCs w:val="52"/>
        </w:rPr>
      </w:pP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color w:val="0000FF"/>
          <w:kern w:val="0"/>
          <w:sz w:val="28"/>
          <w:szCs w:val="28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t>И</w:t>
      </w:r>
      <w:r>
        <w:rPr>
          <w:rFonts w:ascii="Arial" w:hAnsi="Arial" w:cs="Arial"/>
          <w:color w:val="0000FF"/>
          <w:sz w:val="28"/>
          <w:szCs w:val="28"/>
        </w:rPr>
        <w:t>тоги недел</w:t>
      </w:r>
      <w:r>
        <w:rPr>
          <w:rFonts w:ascii="Arial" w:hAnsi="Arial" w:cs="Arial"/>
          <w:color w:val="0000FF"/>
          <w:kern w:val="0"/>
          <w:sz w:val="28"/>
          <w:szCs w:val="28"/>
        </w:rPr>
        <w:t>и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Лидеры как ньюсмейкеры</w:t>
      </w:r>
      <w:r>
        <w:rPr>
          <w:rFonts w:ascii="Arial" w:hAnsi="Arial" w:cs="Arial"/>
          <w:sz w:val="22"/>
          <w:szCs w:val="22"/>
        </w:rPr>
        <w:tab/>
        <w:t>9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Б. Ельцин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1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С. Кириенко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2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В. Черномырдин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3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Б. Немцов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4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Группы отношения к власти</w:t>
      </w:r>
      <w:r>
        <w:rPr>
          <w:rFonts w:ascii="Arial" w:hAnsi="Arial" w:cs="Arial"/>
          <w:sz w:val="22"/>
          <w:szCs w:val="22"/>
        </w:rPr>
        <w:tab/>
        <w:t>1</w:t>
      </w:r>
      <w:r>
        <w:rPr>
          <w:rFonts w:ascii="Arial" w:hAnsi="Arial" w:cs="Arial"/>
          <w:sz w:val="22"/>
          <w:szCs w:val="22"/>
          <w:lang w:val="en-US"/>
        </w:rPr>
        <w:t>5</w:t>
      </w:r>
    </w:p>
    <w:p w:rsidR="00386920" w:rsidRDefault="00386920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  <w:r>
        <w:rPr>
          <w:rFonts w:ascii="Arial" w:hAnsi="Arial" w:cs="Arial"/>
          <w:b/>
          <w:bCs/>
          <w:sz w:val="22"/>
          <w:szCs w:val="22"/>
        </w:rPr>
        <w:br w:type="column"/>
      </w:r>
    </w:p>
    <w:p w:rsidR="00386920" w:rsidRDefault="00386920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386920" w:rsidRDefault="00386920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386920" w:rsidRDefault="00386920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position w:val="-6"/>
          <w:sz w:val="52"/>
          <w:szCs w:val="52"/>
        </w:rPr>
      </w:pPr>
    </w:p>
    <w:p w:rsidR="00386920" w:rsidRDefault="00386920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position w:val="-6"/>
          <w:sz w:val="52"/>
          <w:szCs w:val="52"/>
        </w:rPr>
      </w:pPr>
    </w:p>
    <w:p w:rsidR="00386920" w:rsidRDefault="00386920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position w:val="-6"/>
        </w:rPr>
      </w:pPr>
    </w:p>
    <w:p w:rsidR="00386920" w:rsidRDefault="00386920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position w:val="-6"/>
        </w:rPr>
      </w:pPr>
    </w:p>
    <w:p w:rsidR="00386920" w:rsidRDefault="00386920">
      <w:pPr>
        <w:tabs>
          <w:tab w:val="right" w:leader="dot" w:pos="7088"/>
        </w:tabs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Т</w:t>
      </w:r>
      <w:r>
        <w:rPr>
          <w:rFonts w:ascii="Arial" w:hAnsi="Arial" w:cs="Arial"/>
          <w:b/>
          <w:bCs/>
          <w:color w:val="0000FF"/>
          <w:sz w:val="28"/>
          <w:szCs w:val="28"/>
        </w:rPr>
        <w:t>ематические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8"/>
          <w:szCs w:val="28"/>
        </w:rPr>
        <w:t>вопросы</w:t>
      </w:r>
    </w:p>
    <w:p w:rsidR="00386920" w:rsidRDefault="00386920">
      <w:pPr>
        <w:rPr>
          <w:rFonts w:ascii="TimesET Cyr" w:hAnsi="TimesET Cyr" w:cs="TimesET Cyr"/>
          <w:sz w:val="4"/>
          <w:szCs w:val="4"/>
        </w:rPr>
      </w:pPr>
    </w:p>
    <w:p w:rsidR="00386920" w:rsidRDefault="00386920">
      <w:pPr>
        <w:pStyle w:val="Heading1"/>
        <w:keepNext w:val="0"/>
        <w:tabs>
          <w:tab w:val="right" w:leader="dot" w:pos="7088"/>
        </w:tabs>
        <w:spacing w:before="8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После расширения "валютного коридора"</w:t>
      </w:r>
      <w:r>
        <w:rPr>
          <w:rFonts w:ascii="Arial" w:hAnsi="Arial" w:cs="Arial"/>
          <w:sz w:val="22"/>
          <w:szCs w:val="22"/>
        </w:rPr>
        <w:tab/>
        <w:t>16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8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"среднем классе"</w:t>
      </w:r>
      <w:r>
        <w:rPr>
          <w:rFonts w:ascii="Arial" w:hAnsi="Arial" w:cs="Arial"/>
          <w:sz w:val="22"/>
          <w:szCs w:val="22"/>
        </w:rPr>
        <w:tab/>
        <w:t>19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80" w:after="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Человек и закон</w:t>
      </w:r>
      <w:r>
        <w:rPr>
          <w:rFonts w:ascii="Arial" w:hAnsi="Arial" w:cs="Arial"/>
          <w:sz w:val="22"/>
          <w:szCs w:val="22"/>
        </w:rPr>
        <w:tab/>
        <w:t>23</w:t>
      </w:r>
    </w:p>
    <w:p w:rsidR="00386920" w:rsidRDefault="00386920">
      <w:pPr>
        <w:pStyle w:val="Heading1"/>
        <w:keepNext w:val="0"/>
        <w:tabs>
          <w:tab w:val="right" w:leader="dot" w:pos="7088"/>
        </w:tabs>
        <w:spacing w:before="40"/>
        <w:rPr>
          <w:rFonts w:ascii="Arial" w:hAnsi="Arial" w:cs="Arial"/>
          <w:b w:val="0"/>
          <w:bCs w:val="0"/>
          <w:color w:val="0000FF"/>
        </w:rPr>
      </w:pPr>
      <w:r>
        <w:rPr>
          <w:rFonts w:ascii="Arial" w:hAnsi="Arial" w:cs="Arial"/>
          <w:color w:val="0000FF"/>
          <w:position w:val="-6"/>
          <w:sz w:val="52"/>
          <w:szCs w:val="52"/>
        </w:rPr>
        <w:br w:type="page"/>
        <w:t>И</w:t>
      </w:r>
      <w:r>
        <w:rPr>
          <w:rFonts w:ascii="Arial" w:hAnsi="Arial" w:cs="Arial"/>
          <w:color w:val="0000FF"/>
          <w:sz w:val="26"/>
          <w:szCs w:val="26"/>
        </w:rPr>
        <w:t>сточник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FF"/>
          <w:sz w:val="26"/>
          <w:szCs w:val="26"/>
        </w:rPr>
        <w:t>данных</w:t>
      </w:r>
    </w:p>
    <w:p w:rsidR="00386920" w:rsidRDefault="00386920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>Еженедельные общероссийские опросы населения по репрезентативной вы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бор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ке в </w:t>
      </w:r>
      <w:r>
        <w:rPr>
          <w:rFonts w:ascii="Arial" w:hAnsi="Arial" w:cs="Arial"/>
          <w:b/>
          <w:bCs/>
          <w:sz w:val="20"/>
          <w:szCs w:val="20"/>
        </w:rPr>
        <w:t>56</w:t>
      </w:r>
      <w:r>
        <w:rPr>
          <w:rFonts w:ascii="Arial" w:hAnsi="Arial" w:cs="Arial"/>
          <w:sz w:val="20"/>
          <w:szCs w:val="20"/>
        </w:rPr>
        <w:t xml:space="preserve"> населенных пунктах </w:t>
      </w:r>
      <w:r>
        <w:rPr>
          <w:rFonts w:ascii="Arial" w:hAnsi="Arial" w:cs="Arial"/>
          <w:b/>
          <w:bCs/>
          <w:sz w:val="20"/>
          <w:szCs w:val="20"/>
        </w:rPr>
        <w:t>29</w:t>
      </w:r>
      <w:r>
        <w:rPr>
          <w:rFonts w:ascii="Arial" w:hAnsi="Arial" w:cs="Arial"/>
          <w:sz w:val="20"/>
          <w:szCs w:val="20"/>
        </w:rPr>
        <w:t xml:space="preserve"> областей, краев и республик всех эко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но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>мико-географических зон России.</w:t>
      </w:r>
    </w:p>
    <w:p w:rsidR="00386920" w:rsidRDefault="00386920">
      <w:pPr>
        <w:tabs>
          <w:tab w:val="left" w:pos="3686"/>
        </w:tabs>
        <w:spacing w:before="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</w:t>
      </w:r>
      <w:r>
        <w:rPr>
          <w:rFonts w:ascii="Arial" w:hAnsi="Arial" w:cs="Arial"/>
          <w:sz w:val="20"/>
          <w:szCs w:val="20"/>
          <w:lang w:val="en-US"/>
        </w:rPr>
        <w:softHyphen/>
      </w:r>
      <w:r>
        <w:rPr>
          <w:rFonts w:ascii="Arial" w:hAnsi="Arial" w:cs="Arial"/>
          <w:sz w:val="20"/>
          <w:szCs w:val="20"/>
        </w:rPr>
        <w:t xml:space="preserve">тервью по месту жительства. Объем выборки </w:t>
      </w:r>
      <w:r>
        <w:rPr>
          <w:rFonts w:ascii="Arial" w:hAnsi="Arial" w:cs="Arial"/>
          <w:b/>
          <w:bCs/>
          <w:sz w:val="20"/>
          <w:szCs w:val="20"/>
        </w:rPr>
        <w:t>1500</w:t>
      </w:r>
      <w:r>
        <w:rPr>
          <w:rFonts w:ascii="Arial" w:hAnsi="Arial" w:cs="Arial"/>
          <w:sz w:val="20"/>
          <w:szCs w:val="20"/>
        </w:rPr>
        <w:t xml:space="preserve"> респондентов. </w:t>
      </w:r>
    </w:p>
    <w:p w:rsidR="00386920" w:rsidRDefault="00386920">
      <w:pPr>
        <w:tabs>
          <w:tab w:val="left" w:pos="3686"/>
        </w:tabs>
        <w:spacing w:before="60"/>
        <w:rPr>
          <w:rFonts w:ascii="Arial" w:hAnsi="Arial" w:cs="Arial"/>
          <w:sz w:val="4"/>
          <w:szCs w:val="4"/>
        </w:rPr>
      </w:pPr>
    </w:p>
    <w:p w:rsidR="00386920" w:rsidRDefault="00386920">
      <w:pPr>
        <w:keepNext/>
        <w:ind w:left="425" w:hanging="425"/>
        <w:rPr>
          <w:rFonts w:ascii="Arial" w:hAnsi="Arial" w:cs="Arial"/>
          <w:b/>
          <w:bCs/>
          <w:color w:val="0000FF"/>
        </w:rPr>
      </w:pPr>
      <w:r>
        <w:rPr>
          <w:rFonts w:ascii="Arial" w:hAnsi="Arial" w:cs="Arial"/>
          <w:b/>
          <w:bCs/>
          <w:color w:val="0000FF"/>
          <w:position w:val="-6"/>
          <w:sz w:val="52"/>
          <w:szCs w:val="52"/>
        </w:rPr>
        <w:t>О</w:t>
      </w:r>
      <w:r>
        <w:rPr>
          <w:rFonts w:ascii="Arial" w:hAnsi="Arial" w:cs="Arial"/>
          <w:b/>
          <w:bCs/>
          <w:color w:val="0000FF"/>
          <w:sz w:val="26"/>
          <w:szCs w:val="26"/>
        </w:rPr>
        <w:t>пределения</w:t>
      </w:r>
      <w:r>
        <w:rPr>
          <w:rFonts w:ascii="Arial" w:hAnsi="Arial" w:cs="Arial"/>
          <w:b/>
          <w:bCs/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групп отношения к власти </w:t>
      </w:r>
      <w:r>
        <w:rPr>
          <w:rFonts w:ascii="Arial" w:hAnsi="Arial" w:cs="Arial"/>
          <w:b/>
          <w:bCs/>
          <w:color w:val="0000FF"/>
          <w:sz w:val="26"/>
          <w:szCs w:val="26"/>
        </w:rPr>
        <w:br/>
        <w:t>и базовых групп</w:t>
      </w:r>
    </w:p>
    <w:p w:rsidR="00386920" w:rsidRDefault="00386920">
      <w:pPr>
        <w:keepNext/>
        <w:ind w:left="425" w:hanging="425"/>
        <w:rPr>
          <w:rFonts w:ascii="Arial" w:hAnsi="Arial" w:cs="Arial"/>
          <w:b/>
          <w:bCs/>
          <w:color w:val="0000FF"/>
          <w:sz w:val="4"/>
          <w:szCs w:val="4"/>
        </w:rPr>
      </w:pPr>
    </w:p>
    <w:p w:rsidR="00386920" w:rsidRDefault="00386920" w:rsidP="00465DF0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Отношение к власти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</w:t>
      </w:r>
      <w:r>
        <w:rPr>
          <w:rFonts w:ascii="Arial" w:hAnsi="Arial" w:cs="Arial"/>
          <w:i/>
          <w:iCs/>
          <w:sz w:val="22"/>
          <w:szCs w:val="22"/>
        </w:rPr>
        <w:t>“Кого бы Вы выдвинули сегодня кандидатами на пост Президента?”,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i/>
          <w:iCs/>
          <w:sz w:val="22"/>
          <w:szCs w:val="22"/>
        </w:rPr>
        <w:t>“За кого Вы бы голосовали сегодня...?</w:t>
      </w:r>
      <w:r>
        <w:rPr>
          <w:rFonts w:ascii="Arial" w:hAnsi="Arial" w:cs="Arial"/>
          <w:sz w:val="22"/>
          <w:szCs w:val="22"/>
        </w:rPr>
        <w:t>” (список с Б.Ельциным и без него) и “</w:t>
      </w:r>
      <w:r>
        <w:rPr>
          <w:rFonts w:ascii="Arial" w:hAnsi="Arial" w:cs="Arial"/>
          <w:i/>
          <w:iCs/>
          <w:sz w:val="22"/>
          <w:szCs w:val="22"/>
        </w:rPr>
        <w:t>В какой мере Вы доверяете сегодня...?”</w:t>
      </w:r>
      <w:r>
        <w:rPr>
          <w:rFonts w:ascii="Arial" w:hAnsi="Arial" w:cs="Arial"/>
          <w:sz w:val="22"/>
          <w:szCs w:val="22"/>
        </w:rPr>
        <w:t xml:space="preserve"> по отношению к первым лицам исполнительной власти (все</w:t>
      </w:r>
      <w:r>
        <w:rPr>
          <w:rFonts w:ascii="Arial" w:hAnsi="Arial" w:cs="Arial"/>
          <w:sz w:val="22"/>
          <w:szCs w:val="22"/>
        </w:rPr>
        <w:softHyphen/>
        <w:t>го семь вопросов, образующих своего рода "тест")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ind w:left="567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за”</w:t>
      </w:r>
      <w:r>
        <w:rPr>
          <w:rFonts w:ascii="Arial" w:hAnsi="Arial" w:cs="Arial"/>
          <w:sz w:val="20"/>
          <w:szCs w:val="20"/>
        </w:rPr>
        <w:t xml:space="preserve"> – указывающие хотя бы одного из четырёх политиков в вопросах о выдвижении или голосовании и доверяющие хотя бы одному из них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против</w:t>
      </w:r>
      <w:r>
        <w:rPr>
          <w:rFonts w:ascii="Arial" w:hAnsi="Arial" w:cs="Arial"/>
          <w:sz w:val="20"/>
          <w:szCs w:val="20"/>
        </w:rPr>
        <w:t>” – не указавшие ни одного из четырёх политиков ни в одном из вопросов "теста"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безразличные</w:t>
      </w:r>
      <w:r>
        <w:rPr>
          <w:rFonts w:ascii="Arial" w:hAnsi="Arial" w:cs="Arial"/>
          <w:sz w:val="20"/>
          <w:szCs w:val="20"/>
        </w:rPr>
        <w:t xml:space="preserve">” – затруднившиеся с ответом в трёх или более вопросах "теста" 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группа “</w:t>
      </w:r>
      <w:r>
        <w:rPr>
          <w:rFonts w:ascii="Arial" w:hAnsi="Arial" w:cs="Arial"/>
          <w:i/>
          <w:iCs/>
          <w:sz w:val="20"/>
          <w:szCs w:val="20"/>
        </w:rPr>
        <w:t>резерв</w:t>
      </w:r>
      <w:r>
        <w:rPr>
          <w:rFonts w:ascii="Arial" w:hAnsi="Arial" w:cs="Arial"/>
          <w:sz w:val="20"/>
          <w:szCs w:val="20"/>
        </w:rPr>
        <w:t>” – все остальные</w:t>
      </w:r>
    </w:p>
    <w:p w:rsidR="00386920" w:rsidRDefault="00386920" w:rsidP="00465DF0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2"/>
          <w:szCs w:val="22"/>
        </w:rPr>
      </w:pPr>
    </w:p>
    <w:p w:rsidR="00386920" w:rsidRDefault="00386920" w:rsidP="00465DF0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Адаптация</w:t>
      </w:r>
      <w:r>
        <w:rPr>
          <w:rFonts w:ascii="Arial" w:hAnsi="Arial" w:cs="Arial"/>
          <w:sz w:val="22"/>
          <w:szCs w:val="22"/>
        </w:rPr>
        <w:t xml:space="preserve"> – показатель, определяемый по ответам на вопросы: “</w:t>
      </w:r>
      <w:r>
        <w:rPr>
          <w:rFonts w:ascii="Arial" w:hAnsi="Arial" w:cs="Arial"/>
          <w:i/>
          <w:iCs/>
          <w:sz w:val="22"/>
          <w:szCs w:val="22"/>
        </w:rPr>
        <w:t>Сможете ли Вы в ближайшие год-два повысить свой жизненный уровень, жить лучше, чем сегодня</w:t>
      </w:r>
      <w:r>
        <w:rPr>
          <w:rFonts w:ascii="Arial" w:hAnsi="Arial" w:cs="Arial"/>
          <w:sz w:val="22"/>
          <w:szCs w:val="22"/>
        </w:rPr>
        <w:t xml:space="preserve">?” и </w:t>
      </w:r>
      <w:r>
        <w:rPr>
          <w:rFonts w:ascii="Arial" w:hAnsi="Arial" w:cs="Arial"/>
          <w:i/>
          <w:iCs/>
          <w:sz w:val="22"/>
          <w:szCs w:val="22"/>
        </w:rPr>
        <w:t>“Удалось ли Вам найти свое место в сегодняшней жизни</w:t>
      </w:r>
      <w:r>
        <w:rPr>
          <w:rFonts w:ascii="Arial" w:hAnsi="Arial" w:cs="Arial"/>
          <w:sz w:val="22"/>
          <w:szCs w:val="22"/>
        </w:rPr>
        <w:t>?”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оптимисты</w:t>
      </w:r>
      <w:r>
        <w:rPr>
          <w:rFonts w:ascii="Arial" w:hAnsi="Arial" w:cs="Arial"/>
          <w:sz w:val="20"/>
          <w:szCs w:val="20"/>
        </w:rPr>
        <w:t xml:space="preserve"> – ответившие “да” на 1-й вопрос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ответившие “да” только на 2-й вопрос и "нет" или "затрудняюсь ответить" на 1-й вопрос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неадаптированные пессимисты</w:t>
      </w:r>
      <w:r>
        <w:rPr>
          <w:rFonts w:ascii="Arial" w:hAnsi="Arial" w:cs="Arial"/>
          <w:sz w:val="20"/>
          <w:szCs w:val="20"/>
        </w:rPr>
        <w:t xml:space="preserve"> – остальные, кроме затруднившихся с ответом на оба вопроса</w:t>
      </w:r>
    </w:p>
    <w:p w:rsidR="00386920" w:rsidRDefault="00386920" w:rsidP="00465DF0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</w:p>
    <w:p w:rsidR="00386920" w:rsidRDefault="00386920" w:rsidP="00465DF0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column"/>
      </w:r>
    </w:p>
    <w:p w:rsidR="00386920" w:rsidRDefault="00386920" w:rsidP="00465DF0">
      <w:pPr>
        <w:numPr>
          <w:ilvl w:val="12"/>
          <w:numId w:val="0"/>
        </w:numPr>
        <w:tabs>
          <w:tab w:val="left" w:pos="3686"/>
        </w:tabs>
        <w:ind w:left="568" w:hanging="284"/>
        <w:jc w:val="both"/>
        <w:rPr>
          <w:rFonts w:ascii="Arial" w:hAnsi="Arial" w:cs="Arial"/>
          <w:sz w:val="4"/>
          <w:szCs w:val="4"/>
        </w:rPr>
      </w:pPr>
    </w:p>
    <w:p w:rsidR="00386920" w:rsidRDefault="00386920" w:rsidP="00465DF0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Тип места жительства</w:t>
      </w:r>
      <w:r>
        <w:rPr>
          <w:rFonts w:ascii="Arial" w:hAnsi="Arial" w:cs="Arial"/>
          <w:color w:val="800000"/>
          <w:sz w:val="22"/>
          <w:szCs w:val="22"/>
        </w:rPr>
        <w:t>: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мегаполисы</w:t>
      </w:r>
      <w:r>
        <w:rPr>
          <w:rFonts w:ascii="Arial" w:hAnsi="Arial" w:cs="Arial"/>
          <w:sz w:val="20"/>
          <w:szCs w:val="20"/>
        </w:rPr>
        <w:t xml:space="preserve"> – центры субъектов РФ, более 1 млн. жителей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большие города</w:t>
      </w:r>
      <w:r>
        <w:rPr>
          <w:rFonts w:ascii="Arial" w:hAnsi="Arial" w:cs="Arial"/>
          <w:sz w:val="20"/>
          <w:szCs w:val="20"/>
        </w:rPr>
        <w:t xml:space="preserve"> – центры субъектов РФ, до 1 млн. жителей</w:t>
      </w:r>
    </w:p>
    <w:p w:rsidR="00386920" w:rsidRDefault="00386920" w:rsidP="00465DF0">
      <w:pPr>
        <w:numPr>
          <w:ilvl w:val="0"/>
          <w:numId w:val="2"/>
        </w:numPr>
        <w:tabs>
          <w:tab w:val="left" w:pos="3686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малые города</w:t>
      </w:r>
      <w:r>
        <w:rPr>
          <w:rFonts w:ascii="Arial" w:hAnsi="Arial" w:cs="Arial"/>
          <w:sz w:val="20"/>
          <w:szCs w:val="20"/>
        </w:rPr>
        <w:t xml:space="preserve"> – районные центры, города областного подчинения, поселки городского типа</w:t>
      </w:r>
    </w:p>
    <w:p w:rsidR="00386920" w:rsidRDefault="00386920">
      <w:pPr>
        <w:tabs>
          <w:tab w:val="left" w:pos="3686"/>
        </w:tabs>
        <w:spacing w:before="60"/>
        <w:jc w:val="both"/>
        <w:rPr>
          <w:rFonts w:ascii="Arial" w:hAnsi="Arial" w:cs="Arial"/>
          <w:b/>
          <w:bCs/>
          <w:sz w:val="4"/>
          <w:szCs w:val="4"/>
        </w:rPr>
      </w:pPr>
    </w:p>
    <w:p w:rsidR="00386920" w:rsidRDefault="00386920" w:rsidP="00465DF0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Выдвигающие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"Кого бы Вы выдвинули сегодня кандидатами на пост Президента?"</w:t>
      </w:r>
    </w:p>
    <w:p w:rsidR="00386920" w:rsidRDefault="00386920" w:rsidP="00465DF0">
      <w:pPr>
        <w:numPr>
          <w:ilvl w:val="0"/>
          <w:numId w:val="1"/>
        </w:numPr>
        <w:tabs>
          <w:tab w:val="left" w:pos="368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Голосующие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"За кого бы Вы голосовали сегодня?"</w:t>
      </w:r>
    </w:p>
    <w:p w:rsidR="00386920" w:rsidRDefault="00386920" w:rsidP="00465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голосующие ни при каких обстоятельствах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 xml:space="preserve">те, кто назвал данного политика, отвечая на вопрос </w:t>
      </w:r>
      <w:r>
        <w:rPr>
          <w:rFonts w:ascii="Arial" w:hAnsi="Arial" w:cs="Arial"/>
          <w:i/>
          <w:iCs/>
          <w:sz w:val="22"/>
          <w:szCs w:val="22"/>
        </w:rPr>
        <w:t>"А за кого бы Вы не стали голосовать ни при каких обстоятельствах?"</w:t>
      </w:r>
    </w:p>
    <w:p w:rsidR="00386920" w:rsidRDefault="00386920" w:rsidP="00465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>"Полностью доверяю"</w:t>
      </w:r>
      <w:r>
        <w:rPr>
          <w:rFonts w:ascii="Arial" w:hAnsi="Arial" w:cs="Arial"/>
          <w:sz w:val="22"/>
          <w:szCs w:val="22"/>
        </w:rPr>
        <w:t xml:space="preserve"> или </w:t>
      </w:r>
      <w:r>
        <w:rPr>
          <w:rFonts w:ascii="Arial" w:hAnsi="Arial" w:cs="Arial"/>
          <w:i/>
          <w:iCs/>
          <w:sz w:val="22"/>
          <w:szCs w:val="22"/>
        </w:rPr>
        <w:t>"Скорее доверяю, чем не доверяю"</w:t>
      </w:r>
    </w:p>
    <w:p w:rsidR="00386920" w:rsidRDefault="00386920" w:rsidP="00465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 доверяющие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позиции </w:t>
      </w:r>
      <w:r>
        <w:rPr>
          <w:rFonts w:ascii="Arial" w:hAnsi="Arial" w:cs="Arial"/>
          <w:i/>
          <w:iCs/>
          <w:sz w:val="22"/>
          <w:szCs w:val="22"/>
        </w:rPr>
        <w:t xml:space="preserve">"Скорее не доверяю, чем доверяю" </w:t>
      </w:r>
      <w:r>
        <w:rPr>
          <w:rFonts w:ascii="Arial" w:hAnsi="Arial" w:cs="Arial"/>
          <w:sz w:val="22"/>
          <w:szCs w:val="22"/>
        </w:rPr>
        <w:t>или</w:t>
      </w:r>
      <w:r>
        <w:rPr>
          <w:rFonts w:ascii="Arial" w:hAnsi="Arial" w:cs="Arial"/>
          <w:i/>
          <w:iCs/>
          <w:sz w:val="22"/>
          <w:szCs w:val="22"/>
        </w:rPr>
        <w:t xml:space="preserve"> "Абсолютно не доверяю"</w:t>
      </w:r>
    </w:p>
    <w:p w:rsidR="00386920" w:rsidRDefault="00386920" w:rsidP="00465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Нейтральные</w:t>
      </w:r>
      <w:r>
        <w:rPr>
          <w:rFonts w:ascii="Arial" w:hAnsi="Arial" w:cs="Arial"/>
          <w:sz w:val="22"/>
          <w:szCs w:val="22"/>
        </w:rPr>
        <w:t xml:space="preserve"> – те, кто при ответе на вопрос </w:t>
      </w:r>
      <w:r>
        <w:rPr>
          <w:rFonts w:ascii="Arial" w:hAnsi="Arial" w:cs="Arial"/>
          <w:i/>
          <w:iCs/>
          <w:sz w:val="22"/>
          <w:szCs w:val="22"/>
        </w:rPr>
        <w:t>"В какой мере лично Вы доверяете сегодня этому политику?"</w:t>
      </w:r>
      <w:r>
        <w:rPr>
          <w:rFonts w:ascii="Arial" w:hAnsi="Arial" w:cs="Arial"/>
          <w:sz w:val="22"/>
          <w:szCs w:val="22"/>
        </w:rPr>
        <w:t xml:space="preserve"> выбрал позицию </w:t>
      </w:r>
      <w:r>
        <w:rPr>
          <w:rFonts w:ascii="Arial" w:hAnsi="Arial" w:cs="Arial"/>
          <w:i/>
          <w:iCs/>
          <w:sz w:val="22"/>
          <w:szCs w:val="22"/>
        </w:rPr>
        <w:t>"В равной степени доверяю и не доверяю"</w:t>
      </w:r>
    </w:p>
    <w:p w:rsidR="00386920" w:rsidRDefault="00386920" w:rsidP="00465DF0">
      <w:pPr>
        <w:numPr>
          <w:ilvl w:val="0"/>
          <w:numId w:val="1"/>
        </w:numPr>
        <w:jc w:val="both"/>
        <w:rPr>
          <w:rFonts w:ascii="Arial" w:hAnsi="Arial" w:cs="Arial"/>
          <w:i/>
          <w:iCs/>
          <w:sz w:val="22"/>
          <w:szCs w:val="22"/>
          <w:lang w:val="en-US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Положительно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положительного"</w:t>
      </w:r>
    </w:p>
    <w:p w:rsidR="00386920" w:rsidRDefault="00386920" w:rsidP="00465DF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800000"/>
          <w:sz w:val="22"/>
          <w:szCs w:val="22"/>
        </w:rPr>
        <w:t>Отрицательно оценивающие Президента (правительство, Ду</w:t>
      </w:r>
      <w:r>
        <w:rPr>
          <w:rFonts w:ascii="Arial" w:hAnsi="Arial" w:cs="Arial"/>
          <w:b/>
          <w:bCs/>
          <w:color w:val="800000"/>
          <w:sz w:val="22"/>
          <w:szCs w:val="22"/>
          <w:lang w:val="en-US"/>
        </w:rPr>
        <w:softHyphen/>
      </w:r>
      <w:r>
        <w:rPr>
          <w:rFonts w:ascii="Arial" w:hAnsi="Arial" w:cs="Arial"/>
          <w:b/>
          <w:bCs/>
          <w:color w:val="800000"/>
          <w:sz w:val="22"/>
          <w:szCs w:val="22"/>
        </w:rPr>
        <w:t>му)</w:t>
      </w:r>
      <w:r>
        <w:rPr>
          <w:rFonts w:ascii="Arial" w:hAnsi="Arial" w:cs="Arial"/>
          <w:sz w:val="22"/>
          <w:szCs w:val="22"/>
        </w:rPr>
        <w:t xml:space="preserve"> – те, кто при ответах на вопросы </w:t>
      </w:r>
      <w:r>
        <w:rPr>
          <w:rFonts w:ascii="Arial" w:hAnsi="Arial" w:cs="Arial"/>
          <w:i/>
          <w:iCs/>
          <w:sz w:val="22"/>
          <w:szCs w:val="22"/>
        </w:rPr>
        <w:t xml:space="preserve">"Из того, что сделал Президент России Б.Ельцин (правительство России, Госдума) за последние недели, чего было больше – положительного или отрицательного?" </w:t>
      </w:r>
      <w:r>
        <w:rPr>
          <w:rFonts w:ascii="Arial" w:hAnsi="Arial" w:cs="Arial"/>
          <w:sz w:val="22"/>
          <w:szCs w:val="22"/>
        </w:rPr>
        <w:t>выбрал позицию</w:t>
      </w:r>
      <w:r>
        <w:rPr>
          <w:rFonts w:ascii="Arial" w:hAnsi="Arial" w:cs="Arial"/>
          <w:i/>
          <w:iCs/>
          <w:sz w:val="22"/>
          <w:szCs w:val="22"/>
        </w:rPr>
        <w:t xml:space="preserve"> "Больше отрицательного".</w:t>
      </w:r>
    </w:p>
    <w:p w:rsidR="00386920" w:rsidRDefault="00386920">
      <w:pPr>
        <w:tabs>
          <w:tab w:val="left" w:pos="3686"/>
        </w:tabs>
        <w:rPr>
          <w:rFonts w:ascii="Arial" w:hAnsi="Arial" w:cs="Arial"/>
          <w:b/>
          <w:bCs/>
          <w:sz w:val="4"/>
          <w:szCs w:val="4"/>
        </w:rPr>
      </w:pPr>
    </w:p>
    <w:p w:rsidR="00386920" w:rsidRDefault="00386920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</w:rPr>
      </w:pPr>
    </w:p>
    <w:p w:rsidR="00386920" w:rsidRDefault="00386920">
      <w:pPr>
        <w:tabs>
          <w:tab w:val="left" w:pos="3686"/>
        </w:tabs>
        <w:ind w:left="284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86920" w:rsidRDefault="00386920">
      <w:pPr>
        <w:tabs>
          <w:tab w:val="left" w:pos="3686"/>
        </w:tabs>
        <w:ind w:left="284"/>
        <w:rPr>
          <w:rFonts w:ascii="TimesET Cyr" w:hAnsi="TimesET Cyr" w:cs="TimesET Cyr"/>
        </w:rPr>
        <w:sectPr w:rsidR="00386920">
          <w:type w:val="continuous"/>
          <w:pgSz w:w="16840" w:h="11907" w:orient="landscape" w:code="9"/>
          <w:pgMar w:top="1134" w:right="737" w:bottom="1134" w:left="737" w:header="720" w:footer="720" w:gutter="0"/>
          <w:cols w:num="2" w:space="720"/>
        </w:sectPr>
      </w:pPr>
      <w:r>
        <w:rPr>
          <w:rFonts w:ascii="Arial" w:hAnsi="Arial" w:cs="Arial"/>
          <w:b/>
          <w:bCs/>
          <w:sz w:val="16"/>
          <w:szCs w:val="16"/>
        </w:rPr>
        <w:t>Жирным</w:t>
      </w:r>
      <w:r>
        <w:rPr>
          <w:rFonts w:ascii="Arial" w:hAnsi="Arial" w:cs="Arial"/>
          <w:sz w:val="16"/>
          <w:szCs w:val="16"/>
        </w:rPr>
        <w:t xml:space="preserve"> шрифтом и </w:t>
      </w:r>
      <w:r>
        <w:rPr>
          <w:rFonts w:ascii="Arial" w:hAnsi="Arial" w:cs="Arial"/>
          <w:i/>
          <w:iCs/>
          <w:sz w:val="16"/>
          <w:szCs w:val="16"/>
        </w:rPr>
        <w:t>курсивом</w:t>
      </w:r>
      <w:r>
        <w:rPr>
          <w:rFonts w:ascii="Arial" w:hAnsi="Arial" w:cs="Arial"/>
          <w:sz w:val="16"/>
          <w:szCs w:val="16"/>
        </w:rPr>
        <w:t xml:space="preserve"> выделены данные по группам опрошенных с отклонениями от данных по населению свыше 5% в большую или меньшую сторону, соответственно.</w:t>
      </w:r>
    </w:p>
    <w:p w:rsidR="00386920" w:rsidRDefault="00386920">
      <w:pPr>
        <w:rPr>
          <w:rFonts w:ascii="TimesET Cyr" w:hAnsi="TimesET Cyr" w:cs="TimesET Cyr"/>
          <w:sz w:val="4"/>
          <w:szCs w:val="4"/>
        </w:rPr>
      </w:pPr>
    </w:p>
    <w:sectPr w:rsidR="00386920" w:rsidSect="00386920">
      <w:type w:val="continuous"/>
      <w:pgSz w:w="16840" w:h="11907" w:orient="landscape" w:code="9"/>
      <w:pgMar w:top="1701" w:right="737" w:bottom="1134" w:left="73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6920" w:rsidRDefault="00386920">
      <w:r>
        <w:separator/>
      </w:r>
    </w:p>
  </w:endnote>
  <w:endnote w:type="continuationSeparator" w:id="1">
    <w:p w:rsidR="00386920" w:rsidRDefault="003869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dver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ET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920" w:rsidRDefault="00386920">
    <w:pPr>
      <w:pStyle w:val="Footer"/>
      <w:tabs>
        <w:tab w:val="clear" w:pos="4320"/>
        <w:tab w:val="clear" w:pos="8640"/>
        <w:tab w:val="left" w:pos="7371"/>
        <w:tab w:val="left" w:pos="12474"/>
      </w:tabs>
      <w:spacing w:before="0"/>
      <w:ind w:firstLine="0"/>
      <w:jc w:val="left"/>
      <w:rPr>
        <w:rFonts w:ascii="TimesET Cyr" w:hAnsi="TimesET Cyr" w:cs="TimesET Cyr"/>
      </w:rPr>
    </w:pPr>
    <w:r>
      <w:rPr>
        <w:rFonts w:ascii="Arial" w:hAnsi="Arial" w:cs="Arial"/>
        <w:sz w:val="18"/>
        <w:szCs w:val="18"/>
      </w:rPr>
      <w:t>Сообщение №</w:t>
    </w:r>
    <w:r>
      <w:rPr>
        <w:rFonts w:ascii="Arial" w:hAnsi="Arial" w:cs="Arial"/>
        <w:sz w:val="18"/>
        <w:szCs w:val="18"/>
        <w:lang w:val="en-US"/>
      </w:rPr>
      <w:t xml:space="preserve"> 8</w:t>
    </w:r>
    <w:r>
      <w:rPr>
        <w:rFonts w:ascii="Arial" w:hAnsi="Arial" w:cs="Arial"/>
        <w:sz w:val="18"/>
        <w:szCs w:val="18"/>
      </w:rPr>
      <w:t>4 (3</w:t>
    </w:r>
    <w:r>
      <w:rPr>
        <w:rFonts w:ascii="Arial" w:hAnsi="Arial" w:cs="Arial"/>
        <w:sz w:val="18"/>
        <w:szCs w:val="18"/>
        <w:lang w:val="en-US"/>
      </w:rPr>
      <w:t>9</w:t>
    </w:r>
    <w:r>
      <w:rPr>
        <w:rFonts w:ascii="Arial" w:hAnsi="Arial" w:cs="Arial"/>
        <w:sz w:val="18"/>
        <w:szCs w:val="18"/>
      </w:rPr>
      <w:t>9)</w:t>
    </w:r>
    <w:r>
      <w:rPr>
        <w:rFonts w:ascii="Arial" w:hAnsi="Arial" w:cs="Arial"/>
        <w:sz w:val="18"/>
        <w:szCs w:val="18"/>
      </w:rPr>
      <w:tab/>
      <w:t xml:space="preserve">Стр. </w:t>
    </w:r>
    <w:r>
      <w:rPr>
        <w:rStyle w:val="PageNumber"/>
        <w:rFonts w:ascii="Arial" w:hAnsi="Arial" w:cs="Arial"/>
        <w:sz w:val="18"/>
        <w:szCs w:val="18"/>
      </w:rPr>
      <w:fldChar w:fldCharType="begin"/>
    </w:r>
    <w:r>
      <w:rPr>
        <w:rStyle w:val="PageNumber"/>
        <w:rFonts w:ascii="Arial" w:hAnsi="Arial" w:cs="Arial"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>
      <w:rPr>
        <w:rStyle w:val="PageNumber"/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из</w:t>
    </w:r>
    <w:r>
      <w:rPr>
        <w:rFonts w:ascii="Arial" w:hAnsi="Arial" w:cs="Arial"/>
        <w:sz w:val="18"/>
        <w:szCs w:val="18"/>
        <w:lang w:val="en-US"/>
      </w:rPr>
      <w:t xml:space="preserve"> </w:t>
    </w:r>
    <w:r>
      <w:rPr>
        <w:rFonts w:ascii="Arial" w:hAnsi="Arial" w:cs="Arial"/>
        <w:sz w:val="18"/>
        <w:szCs w:val="18"/>
      </w:rPr>
      <w:t>23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sym w:font="Symbol" w:char="F0E3"/>
    </w:r>
    <w:r>
      <w:rPr>
        <w:rFonts w:ascii="Arial" w:hAnsi="Arial" w:cs="Arial"/>
        <w:sz w:val="18"/>
        <w:szCs w:val="18"/>
      </w:rPr>
      <w:t xml:space="preserve"> Фонд "Общественное мнение"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6920" w:rsidRDefault="00386920">
      <w:r>
        <w:separator/>
      </w:r>
    </w:p>
  </w:footnote>
  <w:footnote w:type="continuationSeparator" w:id="1">
    <w:p w:rsidR="00386920" w:rsidRDefault="003869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7E03CC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"/>
        <w:legacy w:legacy="1" w:legacySpace="0" w:legacyIndent="284"/>
        <w:lvlJc w:val="left"/>
        <w:pPr>
          <w:ind w:left="284" w:hanging="284"/>
        </w:pPr>
        <w:rPr>
          <w:rFonts w:ascii="Wingdings" w:hAnsi="Wingdings" w:cs="Wingdings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"/>
        <w:legacy w:legacy="1" w:legacySpace="0" w:legacyIndent="284"/>
        <w:lvlJc w:val="left"/>
        <w:pPr>
          <w:ind w:left="568" w:hanging="284"/>
        </w:pPr>
        <w:rPr>
          <w:rFonts w:ascii="Wingdings" w:hAnsi="Wingdings" w:cs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5DF0"/>
    <w:rsid w:val="00386920"/>
    <w:rsid w:val="00465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ET" w:hAnsi="TimesET" w:cs="TimesET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60"/>
      <w:outlineLvl w:val="0"/>
    </w:pPr>
    <w:rPr>
      <w:rFonts w:ascii="TextBook" w:hAnsi="TextBook" w:cs="TextBook"/>
      <w:b/>
      <w:bC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60"/>
      <w:outlineLvl w:val="1"/>
    </w:pPr>
    <w:rPr>
      <w:rFonts w:ascii="TextBook" w:hAnsi="TextBook" w:cs="TextBook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62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9262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262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92625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z1">
    <w:name w:val="z1"/>
    <w:basedOn w:val="Heading2"/>
    <w:uiPriority w:val="99"/>
    <w:pPr>
      <w:spacing w:line="360" w:lineRule="auto"/>
      <w:ind w:firstLine="720"/>
      <w:outlineLvl w:val="9"/>
    </w:pPr>
    <w:rPr>
      <w:rFonts w:ascii="Arial" w:hAnsi="Arial" w:cs="Arial"/>
      <w:sz w:val="30"/>
      <w:szCs w:val="30"/>
    </w:rPr>
  </w:style>
  <w:style w:type="paragraph" w:customStyle="1" w:styleId="z2">
    <w:name w:val="z2"/>
    <w:basedOn w:val="Heading2"/>
    <w:uiPriority w:val="99"/>
    <w:pPr>
      <w:outlineLvl w:val="9"/>
    </w:pPr>
    <w:rPr>
      <w:rFonts w:ascii="Arial" w:hAnsi="Arial" w:cs="Arial"/>
      <w:sz w:val="30"/>
      <w:szCs w:val="30"/>
    </w:rPr>
  </w:style>
  <w:style w:type="paragraph" w:customStyle="1" w:styleId="z3">
    <w:name w:val="z3"/>
    <w:basedOn w:val="Heading4"/>
    <w:uiPriority w:val="99"/>
    <w:pPr>
      <w:ind w:firstLine="709"/>
      <w:outlineLvl w:val="9"/>
    </w:pPr>
    <w:rPr>
      <w:sz w:val="26"/>
      <w:szCs w:val="26"/>
    </w:rPr>
  </w:style>
  <w:style w:type="paragraph" w:customStyle="1" w:styleId="z4">
    <w:name w:val="z4"/>
    <w:basedOn w:val="Heading3"/>
    <w:uiPriority w:val="99"/>
    <w:pPr>
      <w:ind w:firstLine="709"/>
      <w:outlineLvl w:val="9"/>
    </w:pPr>
    <w:rPr>
      <w:b/>
      <w:bCs/>
      <w:i/>
      <w:iCs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  <w:spacing w:before="120" w:line="360" w:lineRule="auto"/>
      <w:ind w:firstLine="567"/>
      <w:jc w:val="both"/>
    </w:pPr>
    <w:rPr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92625"/>
    <w:rPr>
      <w:rFonts w:ascii="TimesET" w:hAnsi="TimesET" w:cs="TimesET"/>
      <w:sz w:val="24"/>
      <w:szCs w:val="24"/>
    </w:rPr>
  </w:style>
  <w:style w:type="character" w:styleId="PageNumber">
    <w:name w:val="page number"/>
    <w:basedOn w:val="DefaultParagraphFont"/>
    <w:uiPriority w:val="99"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2625"/>
    <w:rPr>
      <w:rFonts w:ascii="TimesET" w:hAnsi="TimesET" w:cs="TimesE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546</Words>
  <Characters>3118</Characters>
  <Application>Microsoft Office Outlook</Application>
  <DocSecurity>0</DocSecurity>
  <Lines>0</Lines>
  <Paragraphs>0</Paragraphs>
  <ScaleCrop>false</ScaleCrop>
  <Company>Фонд "Общественное мнение"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Фонд "Общественное мнение"</dc:title>
  <dc:subject/>
  <dc:creator>Anna Danilova</dc:creator>
  <cp:keywords/>
  <dc:description/>
  <cp:lastModifiedBy>Rimskiy</cp:lastModifiedBy>
  <cp:revision>2</cp:revision>
  <cp:lastPrinted>1998-08-26T14:11:00Z</cp:lastPrinted>
  <dcterms:created xsi:type="dcterms:W3CDTF">2017-08-01T18:34:00Z</dcterms:created>
  <dcterms:modified xsi:type="dcterms:W3CDTF">2017-08-01T18:34:00Z</dcterms:modified>
</cp:coreProperties>
</file>